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3B476A" w14:textId="7F7F5C8C" w:rsidR="00A5406B" w:rsidRPr="00B34FEF" w:rsidRDefault="008A7564" w:rsidP="00842F66">
      <w:pPr>
        <w:rPr>
          <w:rFonts w:ascii="PF BeauSans Pro" w:eastAsia="Trebuchet MS" w:hAnsi="PF BeauSans Pro" w:cs="Trebuchet MS"/>
          <w:color w:val="000000"/>
          <w:kern w:val="0"/>
          <w:sz w:val="52"/>
          <w:szCs w:val="52"/>
          <w:lang w:eastAsia="ru-RU" w:bidi="ar-SA"/>
        </w:rPr>
      </w:pPr>
      <w:r>
        <w:t xml:space="preserve"> </w:t>
      </w:r>
      <w:r w:rsidR="0024401E">
        <w:t xml:space="preserve"> </w:t>
      </w:r>
      <w:sdt>
        <w:sdtPr>
          <w:id w:val="-585218698"/>
          <w:docPartObj>
            <w:docPartGallery w:val="Cover Pages"/>
            <w:docPartUnique/>
          </w:docPartObj>
        </w:sdtPr>
        <w:sdtEndPr>
          <w:rPr>
            <w:rFonts w:ascii="PF BeauSans Pro" w:hAnsi="PF BeauSans Pro"/>
            <w:sz w:val="52"/>
            <w:szCs w:val="52"/>
          </w:rPr>
        </w:sdtEndPr>
        <w:sdtContent>
          <w:r w:rsidR="00A5406B" w:rsidRPr="00B34FEF">
            <w:rPr>
              <w:noProof/>
              <w:lang w:eastAsia="ru-RU" w:bidi="ar-SA"/>
            </w:rPr>
            <mc:AlternateContent>
              <mc:Choice Requires="wps">
                <w:drawing>
                  <wp:anchor distT="0" distB="0" distL="114300" distR="114300" simplePos="0" relativeHeight="251659264" behindDoc="0" locked="0" layoutInCell="1" allowOverlap="1" wp14:anchorId="3078F787" wp14:editId="2BBCD222">
                    <wp:simplePos x="0" y="0"/>
                    <wp:positionH relativeFrom="page">
                      <wp:posOffset>225083</wp:posOffset>
                    </wp:positionH>
                    <wp:positionV relativeFrom="page">
                      <wp:posOffset>2233247</wp:posOffset>
                    </wp:positionV>
                    <wp:extent cx="7315200" cy="7548050"/>
                    <wp:effectExtent l="0" t="0" r="0" b="15240"/>
                    <wp:wrapSquare wrapText="bothSides"/>
                    <wp:docPr id="154" name="Текстовое поле 154"/>
                    <wp:cNvGraphicFramePr/>
                    <a:graphic xmlns:a="http://schemas.openxmlformats.org/drawingml/2006/main">
                      <a:graphicData uri="http://schemas.microsoft.com/office/word/2010/wordprocessingShape">
                        <wps:wsp>
                          <wps:cNvSpPr txBox="1"/>
                          <wps:spPr>
                            <a:xfrm>
                              <a:off x="0" y="0"/>
                              <a:ext cx="7315200" cy="7548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EBF588" w14:textId="77777777" w:rsidR="0028519D" w:rsidRDefault="0028519D" w:rsidP="00A575ED">
                                <w:pPr>
                                  <w:spacing w:line="240" w:lineRule="auto"/>
                                  <w:ind w:left="-1985" w:right="-851" w:firstLine="0"/>
                                  <w:jc w:val="center"/>
                                  <w:rPr>
                                    <w:rFonts w:ascii="PF BeauSans Pro" w:hAnsi="PF BeauSans Pro"/>
                                    <w:color w:val="5B9BD5" w:themeColor="accent1"/>
                                    <w:sz w:val="72"/>
                                    <w:szCs w:val="72"/>
                                  </w:rPr>
                                </w:pPr>
                                <w:r>
                                  <w:rPr>
                                    <w:rFonts w:ascii="PF BeauSans Pro" w:hAnsi="PF BeauSans Pro"/>
                                    <w:color w:val="5B9BD5" w:themeColor="accent1"/>
                                    <w:sz w:val="72"/>
                                    <w:szCs w:val="72"/>
                                  </w:rPr>
                                  <w:t>ПРЕДВЫБОРНАЯ</w:t>
                                </w:r>
                                <w:r w:rsidR="00DC21D6">
                                  <w:rPr>
                                    <w:rFonts w:ascii="PF BeauSans Pro" w:hAnsi="PF BeauSans Pro"/>
                                    <w:color w:val="5B9BD5" w:themeColor="accent1"/>
                                    <w:sz w:val="72"/>
                                    <w:szCs w:val="72"/>
                                  </w:rPr>
                                  <w:t xml:space="preserve"> </w:t>
                                </w:r>
                              </w:p>
                              <w:p w14:paraId="10598D3A" w14:textId="638711D5" w:rsidR="000D3FBA" w:rsidRPr="00A575ED" w:rsidRDefault="00DC21D6" w:rsidP="00A575ED">
                                <w:pPr>
                                  <w:spacing w:line="240" w:lineRule="auto"/>
                                  <w:ind w:left="-1985" w:right="-851" w:firstLine="0"/>
                                  <w:jc w:val="center"/>
                                  <w:rPr>
                                    <w:rFonts w:ascii="PF BeauSans Pro" w:hAnsi="PF BeauSans Pro"/>
                                    <w:color w:val="5B9BD5" w:themeColor="accent1"/>
                                    <w:sz w:val="72"/>
                                    <w:szCs w:val="72"/>
                                  </w:rPr>
                                </w:pPr>
                                <w:r>
                                  <w:rPr>
                                    <w:rFonts w:ascii="PF BeauSans Pro" w:hAnsi="PF BeauSans Pro"/>
                                    <w:color w:val="5B9BD5" w:themeColor="accent1"/>
                                    <w:sz w:val="72"/>
                                    <w:szCs w:val="72"/>
                                  </w:rPr>
                                  <w:t>ПРОГРАММА</w:t>
                                </w:r>
                                <w:r w:rsidR="0028519D">
                                  <w:rPr>
                                    <w:rFonts w:ascii="PF BeauSans Pro" w:hAnsi="PF BeauSans Pro"/>
                                    <w:color w:val="5B9BD5" w:themeColor="accent1"/>
                                    <w:sz w:val="72"/>
                                    <w:szCs w:val="72"/>
                                  </w:rPr>
                                  <w:t xml:space="preserve"> </w:t>
                                </w:r>
                                <w:r w:rsidR="000D3FBA" w:rsidRPr="00A575ED">
                                  <w:rPr>
                                    <w:rFonts w:ascii="PF BeauSans Pro" w:hAnsi="PF BeauSans Pro"/>
                                    <w:color w:val="5B9BD5" w:themeColor="accent1"/>
                                    <w:sz w:val="72"/>
                                    <w:szCs w:val="72"/>
                                  </w:rPr>
                                  <w:t>ПАРТИИ</w:t>
                                </w:r>
                              </w:p>
                              <w:p w14:paraId="48D0EB5F" w14:textId="77777777" w:rsidR="000D3FBA" w:rsidRPr="00A575ED" w:rsidRDefault="000D3FBA" w:rsidP="00A575ED">
                                <w:pPr>
                                  <w:spacing w:line="240" w:lineRule="auto"/>
                                  <w:ind w:left="-1985" w:right="-851" w:firstLine="0"/>
                                  <w:jc w:val="center"/>
                                  <w:rPr>
                                    <w:rFonts w:ascii="PF BeauSans Pro" w:hAnsi="PF BeauSans Pro"/>
                                    <w:color w:val="5B9BD5" w:themeColor="accent1"/>
                                    <w:sz w:val="72"/>
                                    <w:szCs w:val="72"/>
                                  </w:rPr>
                                </w:pPr>
                                <w:r w:rsidRPr="00A575ED">
                                  <w:rPr>
                                    <w:rFonts w:ascii="PF BeauSans Pro" w:hAnsi="PF BeauSans Pro"/>
                                    <w:color w:val="5B9BD5" w:themeColor="accent1"/>
                                    <w:sz w:val="72"/>
                                    <w:szCs w:val="72"/>
                                  </w:rPr>
                                  <w:t>«ГРАЖДАНСКАЯ ПЛАТФОРМА»</w:t>
                                </w:r>
                              </w:p>
                              <w:p w14:paraId="661796C1" w14:textId="77777777" w:rsidR="00DC21D6" w:rsidRDefault="00DC21D6" w:rsidP="00DC21D6">
                                <w:pPr>
                                  <w:spacing w:line="240" w:lineRule="auto"/>
                                  <w:ind w:left="-1985" w:right="-851" w:firstLine="0"/>
                                  <w:jc w:val="center"/>
                                  <w:rPr>
                                    <w:rFonts w:ascii="PF BeauSans Pro" w:hAnsi="PF BeauSans Pro"/>
                                    <w:color w:val="5B9BD5" w:themeColor="accent1"/>
                                    <w:sz w:val="144"/>
                                    <w:szCs w:val="72"/>
                                  </w:rPr>
                                </w:pPr>
                              </w:p>
                              <w:p w14:paraId="2470A9E6" w14:textId="7B88C5CD" w:rsidR="00DC21D6" w:rsidRDefault="0001234A" w:rsidP="00DC21D6">
                                <w:pPr>
                                  <w:spacing w:line="240" w:lineRule="auto"/>
                                  <w:ind w:left="-1985" w:right="-851" w:firstLine="0"/>
                                  <w:jc w:val="center"/>
                                  <w:rPr>
                                    <w:rFonts w:ascii="PF BeauSans Pro" w:hAnsi="PF BeauSans Pro"/>
                                    <w:color w:val="5B9BD5" w:themeColor="accent1"/>
                                    <w:sz w:val="144"/>
                                    <w:szCs w:val="72"/>
                                  </w:rPr>
                                </w:pPr>
                                <w:r>
                                  <w:rPr>
                                    <w:rFonts w:ascii="PF BeauSans Pro" w:hAnsi="PF BeauSans Pro"/>
                                    <w:color w:val="5B9BD5" w:themeColor="accent1"/>
                                    <w:sz w:val="144"/>
                                    <w:szCs w:val="72"/>
                                  </w:rPr>
                                  <w:t xml:space="preserve">МЫ - ЧЕСТНЫЕ </w:t>
                                </w:r>
                              </w:p>
                              <w:p w14:paraId="265CA16D" w14:textId="75C75806" w:rsidR="00DC21D6" w:rsidRPr="00A575ED" w:rsidRDefault="0001234A" w:rsidP="00DC21D6">
                                <w:pPr>
                                  <w:spacing w:line="240" w:lineRule="auto"/>
                                  <w:ind w:left="-1985" w:right="-851" w:firstLine="0"/>
                                  <w:jc w:val="center"/>
                                  <w:rPr>
                                    <w:rFonts w:ascii="PF BeauSans Pro" w:hAnsi="PF BeauSans Pro"/>
                                    <w:color w:val="5B9BD5" w:themeColor="accent1"/>
                                    <w:sz w:val="72"/>
                                    <w:szCs w:val="72"/>
                                  </w:rPr>
                                </w:pPr>
                                <w:r>
                                  <w:rPr>
                                    <w:rFonts w:ascii="PF BeauSans Pro" w:hAnsi="PF BeauSans Pro"/>
                                    <w:color w:val="5B9BD5" w:themeColor="accent1"/>
                                    <w:sz w:val="144"/>
                                    <w:szCs w:val="72"/>
                                  </w:rPr>
                                  <w:t>ПРАВЫЕ</w:t>
                                </w:r>
                              </w:p>
                              <w:p w14:paraId="11E27428" w14:textId="77777777" w:rsidR="000D3FBA" w:rsidRPr="00A575ED" w:rsidRDefault="000D3FBA" w:rsidP="00A575ED">
                                <w:pPr>
                                  <w:spacing w:line="240" w:lineRule="auto"/>
                                  <w:jc w:val="right"/>
                                  <w:rPr>
                                    <w:color w:val="5B9BD5" w:themeColor="accent1"/>
                                    <w:sz w:val="64"/>
                                    <w:szCs w:val="64"/>
                                  </w:rPr>
                                </w:pPr>
                              </w:p>
                              <w:p w14:paraId="378ED170" w14:textId="77777777" w:rsidR="000D3FBA" w:rsidRPr="00A575ED" w:rsidRDefault="000D3FBA" w:rsidP="00A575ED">
                                <w:pPr>
                                  <w:spacing w:line="240" w:lineRule="auto"/>
                                  <w:jc w:val="right"/>
                                  <w:rPr>
                                    <w:color w:val="5B9BD5" w:themeColor="accent1"/>
                                    <w:sz w:val="64"/>
                                    <w:szCs w:val="64"/>
                                  </w:rPr>
                                </w:pPr>
                              </w:p>
                              <w:p w14:paraId="7D058449" w14:textId="77777777" w:rsidR="000D3FBA" w:rsidRPr="00A575ED" w:rsidRDefault="000D3FBA" w:rsidP="00A575ED">
                                <w:pPr>
                                  <w:spacing w:line="240" w:lineRule="auto"/>
                                  <w:jc w:val="right"/>
                                  <w:rPr>
                                    <w:color w:val="5B9BD5" w:themeColor="accent1"/>
                                    <w:sz w:val="64"/>
                                    <w:szCs w:val="64"/>
                                  </w:rPr>
                                </w:pPr>
                              </w:p>
                              <w:sdt>
                                <w:sdtPr>
                                  <w:rPr>
                                    <w:color w:val="404040" w:themeColor="text1" w:themeTint="BF"/>
                                    <w:sz w:val="36"/>
                                    <w:szCs w:val="36"/>
                                  </w:rPr>
                                  <w:alias w:val="Подзаголовок"/>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7B0D31D" w14:textId="7B8A8466" w:rsidR="000D3FBA" w:rsidRPr="00A575ED" w:rsidRDefault="000D3FBA" w:rsidP="00A575ED">
                                    <w:pPr>
                                      <w:spacing w:line="240" w:lineRule="auto"/>
                                      <w:jc w:val="right"/>
                                      <w:rPr>
                                        <w:smallCaps/>
                                        <w:color w:val="404040" w:themeColor="text1" w:themeTint="BF"/>
                                        <w:sz w:val="36"/>
                                        <w:szCs w:val="36"/>
                                      </w:rPr>
                                    </w:pPr>
                                    <w:r>
                                      <w:rPr>
                                        <w:color w:val="404040" w:themeColor="text1" w:themeTint="BF"/>
                                        <w:sz w:val="36"/>
                                        <w:szCs w:val="36"/>
                                      </w:rPr>
                                      <w:t>Проект</w:t>
                                    </w:r>
                                  </w:p>
                                </w:sdtContent>
                              </w:sdt>
                              <w:p w14:paraId="359FDD45" w14:textId="77777777" w:rsidR="000D3FBA" w:rsidRDefault="000D3FBA" w:rsidP="00842F66">
                                <w:pPr>
                                  <w:rPr>
                                    <w:smallCaps/>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078F787" id="_x0000_t202" coordsize="21600,21600" o:spt="202" path="m,l,21600r21600,l21600,xe">
                    <v:stroke joinstyle="miter"/>
                    <v:path gradientshapeok="t" o:connecttype="rect"/>
                  </v:shapetype>
                  <v:shape id="Текстовое поле 154" o:spid="_x0000_s1026" type="#_x0000_t202" style="position:absolute;left:0;text-align:left;margin-left:17.7pt;margin-top:175.85pt;width:8in;height:594.3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" filled="f" stroked="f" strokeweight=".5pt">
                    <v:textbox inset="126pt,0,54pt,0">
                      <w:txbxContent>
                        <w:p w14:paraId="17EBF588" w14:textId="77777777" w:rsidR="0028519D" w:rsidRDefault="0028519D" w:rsidP="00A575ED">
                          <w:pPr>
                            <w:spacing w:line="240" w:lineRule="auto"/>
                            <w:ind w:left="-1985" w:right="-851" w:firstLine="0"/>
                            <w:jc w:val="center"/>
                            <w:rPr>
                              <w:rFonts w:ascii="PF BeauSans Pro" w:hAnsi="PF BeauSans Pro"/>
                              <w:color w:val="5B9BD5" w:themeColor="accent1"/>
                              <w:sz w:val="72"/>
                              <w:szCs w:val="72"/>
                            </w:rPr>
                          </w:pPr>
                          <w:r>
                            <w:rPr>
                              <w:rFonts w:ascii="PF BeauSans Pro" w:hAnsi="PF BeauSans Pro"/>
                              <w:color w:val="5B9BD5" w:themeColor="accent1"/>
                              <w:sz w:val="72"/>
                              <w:szCs w:val="72"/>
                            </w:rPr>
                            <w:t>ПРЕДВЫБОРНАЯ</w:t>
                          </w:r>
                          <w:r w:rsidR="00DC21D6">
                            <w:rPr>
                              <w:rFonts w:ascii="PF BeauSans Pro" w:hAnsi="PF BeauSans Pro"/>
                              <w:color w:val="5B9BD5" w:themeColor="accent1"/>
                              <w:sz w:val="72"/>
                              <w:szCs w:val="72"/>
                            </w:rPr>
                            <w:t xml:space="preserve"> </w:t>
                          </w:r>
                        </w:p>
                        <w:p w14:paraId="10598D3A" w14:textId="638711D5" w:rsidR="000D3FBA" w:rsidRPr="00A575ED" w:rsidRDefault="00DC21D6" w:rsidP="00A575ED">
                          <w:pPr>
                            <w:spacing w:line="240" w:lineRule="auto"/>
                            <w:ind w:left="-1985" w:right="-851" w:firstLine="0"/>
                            <w:jc w:val="center"/>
                            <w:rPr>
                              <w:rFonts w:ascii="PF BeauSans Pro" w:hAnsi="PF BeauSans Pro"/>
                              <w:color w:val="5B9BD5" w:themeColor="accent1"/>
                              <w:sz w:val="72"/>
                              <w:szCs w:val="72"/>
                            </w:rPr>
                          </w:pPr>
                          <w:r>
                            <w:rPr>
                              <w:rFonts w:ascii="PF BeauSans Pro" w:hAnsi="PF BeauSans Pro"/>
                              <w:color w:val="5B9BD5" w:themeColor="accent1"/>
                              <w:sz w:val="72"/>
                              <w:szCs w:val="72"/>
                            </w:rPr>
                            <w:t>ПРОГРАММА</w:t>
                          </w:r>
                          <w:r w:rsidR="0028519D">
                            <w:rPr>
                              <w:rFonts w:ascii="PF BeauSans Pro" w:hAnsi="PF BeauSans Pro"/>
                              <w:color w:val="5B9BD5" w:themeColor="accent1"/>
                              <w:sz w:val="72"/>
                              <w:szCs w:val="72"/>
                            </w:rPr>
                            <w:t xml:space="preserve"> </w:t>
                          </w:r>
                          <w:r w:rsidR="000D3FBA" w:rsidRPr="00A575ED">
                            <w:rPr>
                              <w:rFonts w:ascii="PF BeauSans Pro" w:hAnsi="PF BeauSans Pro"/>
                              <w:color w:val="5B9BD5" w:themeColor="accent1"/>
                              <w:sz w:val="72"/>
                              <w:szCs w:val="72"/>
                            </w:rPr>
                            <w:t>ПАРТИИ</w:t>
                          </w:r>
                        </w:p>
                        <w:p w14:paraId="48D0EB5F" w14:textId="77777777" w:rsidR="000D3FBA" w:rsidRPr="00A575ED" w:rsidRDefault="000D3FBA" w:rsidP="00A575ED">
                          <w:pPr>
                            <w:spacing w:line="240" w:lineRule="auto"/>
                            <w:ind w:left="-1985" w:right="-851" w:firstLine="0"/>
                            <w:jc w:val="center"/>
                            <w:rPr>
                              <w:rFonts w:ascii="PF BeauSans Pro" w:hAnsi="PF BeauSans Pro"/>
                              <w:color w:val="5B9BD5" w:themeColor="accent1"/>
                              <w:sz w:val="72"/>
                              <w:szCs w:val="72"/>
                            </w:rPr>
                          </w:pPr>
                          <w:r w:rsidRPr="00A575ED">
                            <w:rPr>
                              <w:rFonts w:ascii="PF BeauSans Pro" w:hAnsi="PF BeauSans Pro"/>
                              <w:color w:val="5B9BD5" w:themeColor="accent1"/>
                              <w:sz w:val="72"/>
                              <w:szCs w:val="72"/>
                            </w:rPr>
                            <w:t>«ГРАЖДАНСКАЯ ПЛАТФОРМА»</w:t>
                          </w:r>
                        </w:p>
                        <w:p w14:paraId="661796C1" w14:textId="77777777" w:rsidR="00DC21D6" w:rsidRDefault="00DC21D6" w:rsidP="00DC21D6">
                          <w:pPr>
                            <w:spacing w:line="240" w:lineRule="auto"/>
                            <w:ind w:left="-1985" w:right="-851" w:firstLine="0"/>
                            <w:jc w:val="center"/>
                            <w:rPr>
                              <w:rFonts w:ascii="PF BeauSans Pro" w:hAnsi="PF BeauSans Pro"/>
                              <w:color w:val="5B9BD5" w:themeColor="accent1"/>
                              <w:sz w:val="144"/>
                              <w:szCs w:val="72"/>
                            </w:rPr>
                          </w:pPr>
                        </w:p>
                        <w:p w14:paraId="2470A9E6" w14:textId="7B88C5CD" w:rsidR="00DC21D6" w:rsidRDefault="0001234A" w:rsidP="00DC21D6">
                          <w:pPr>
                            <w:spacing w:line="240" w:lineRule="auto"/>
                            <w:ind w:left="-1985" w:right="-851" w:firstLine="0"/>
                            <w:jc w:val="center"/>
                            <w:rPr>
                              <w:rFonts w:ascii="PF BeauSans Pro" w:hAnsi="PF BeauSans Pro"/>
                              <w:color w:val="5B9BD5" w:themeColor="accent1"/>
                              <w:sz w:val="144"/>
                              <w:szCs w:val="72"/>
                            </w:rPr>
                          </w:pPr>
                          <w:r>
                            <w:rPr>
                              <w:rFonts w:ascii="PF BeauSans Pro" w:hAnsi="PF BeauSans Pro"/>
                              <w:color w:val="5B9BD5" w:themeColor="accent1"/>
                              <w:sz w:val="144"/>
                              <w:szCs w:val="72"/>
                            </w:rPr>
                            <w:t xml:space="preserve">МЫ - ЧЕСТНЫЕ </w:t>
                          </w:r>
                        </w:p>
                        <w:p w14:paraId="265CA16D" w14:textId="75C75806" w:rsidR="00DC21D6" w:rsidRPr="00A575ED" w:rsidRDefault="0001234A" w:rsidP="00DC21D6">
                          <w:pPr>
                            <w:spacing w:line="240" w:lineRule="auto"/>
                            <w:ind w:left="-1985" w:right="-851" w:firstLine="0"/>
                            <w:jc w:val="center"/>
                            <w:rPr>
                              <w:rFonts w:ascii="PF BeauSans Pro" w:hAnsi="PF BeauSans Pro"/>
                              <w:color w:val="5B9BD5" w:themeColor="accent1"/>
                              <w:sz w:val="72"/>
                              <w:szCs w:val="72"/>
                            </w:rPr>
                          </w:pPr>
                          <w:r>
                            <w:rPr>
                              <w:rFonts w:ascii="PF BeauSans Pro" w:hAnsi="PF BeauSans Pro"/>
                              <w:color w:val="5B9BD5" w:themeColor="accent1"/>
                              <w:sz w:val="144"/>
                              <w:szCs w:val="72"/>
                            </w:rPr>
                            <w:t>ПРАВЫЕ</w:t>
                          </w:r>
                        </w:p>
                        <w:p w14:paraId="11E27428" w14:textId="77777777" w:rsidR="000D3FBA" w:rsidRPr="00A575ED" w:rsidRDefault="000D3FBA" w:rsidP="00A575ED">
                          <w:pPr>
                            <w:spacing w:line="240" w:lineRule="auto"/>
                            <w:jc w:val="right"/>
                            <w:rPr>
                              <w:color w:val="5B9BD5" w:themeColor="accent1"/>
                              <w:sz w:val="64"/>
                              <w:szCs w:val="64"/>
                            </w:rPr>
                          </w:pPr>
                        </w:p>
                        <w:p w14:paraId="378ED170" w14:textId="77777777" w:rsidR="000D3FBA" w:rsidRPr="00A575ED" w:rsidRDefault="000D3FBA" w:rsidP="00A575ED">
                          <w:pPr>
                            <w:spacing w:line="240" w:lineRule="auto"/>
                            <w:jc w:val="right"/>
                            <w:rPr>
                              <w:color w:val="5B9BD5" w:themeColor="accent1"/>
                              <w:sz w:val="64"/>
                              <w:szCs w:val="64"/>
                            </w:rPr>
                          </w:pPr>
                        </w:p>
                        <w:p w14:paraId="7D058449" w14:textId="77777777" w:rsidR="000D3FBA" w:rsidRPr="00A575ED" w:rsidRDefault="000D3FBA" w:rsidP="00A575ED">
                          <w:pPr>
                            <w:spacing w:line="240" w:lineRule="auto"/>
                            <w:jc w:val="right"/>
                            <w:rPr>
                              <w:color w:val="5B9BD5" w:themeColor="accent1"/>
                              <w:sz w:val="64"/>
                              <w:szCs w:val="64"/>
                            </w:rPr>
                          </w:pPr>
                        </w:p>
                        <w:sdt>
                          <w:sdtPr>
                            <w:rPr>
                              <w:color w:val="404040" w:themeColor="text1" w:themeTint="BF"/>
                              <w:sz w:val="36"/>
                              <w:szCs w:val="36"/>
                            </w:rPr>
                            <w:alias w:val="Подзаголовок"/>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7B0D31D" w14:textId="7B8A8466" w:rsidR="000D3FBA" w:rsidRPr="00A575ED" w:rsidRDefault="000D3FBA" w:rsidP="00A575ED">
                              <w:pPr>
                                <w:spacing w:line="240" w:lineRule="auto"/>
                                <w:jc w:val="right"/>
                                <w:rPr>
                                  <w:smallCaps/>
                                  <w:color w:val="404040" w:themeColor="text1" w:themeTint="BF"/>
                                  <w:sz w:val="36"/>
                                  <w:szCs w:val="36"/>
                                </w:rPr>
                              </w:pPr>
                              <w:r>
                                <w:rPr>
                                  <w:color w:val="404040" w:themeColor="text1" w:themeTint="BF"/>
                                  <w:sz w:val="36"/>
                                  <w:szCs w:val="36"/>
                                </w:rPr>
                                <w:t>Проект</w:t>
                              </w:r>
                            </w:p>
                          </w:sdtContent>
                        </w:sdt>
                        <w:p w14:paraId="359FDD45" w14:textId="77777777" w:rsidR="000D3FBA" w:rsidRDefault="000D3FBA" w:rsidP="00842F66">
                          <w:pPr>
                            <w:rPr>
                              <w:smallCaps/>
                            </w:rPr>
                          </w:pPr>
                        </w:p>
                      </w:txbxContent>
                    </v:textbox>
                    <w10:wrap type="square" anchorx="page" anchory="page"/>
                  </v:shape>
                </w:pict>
              </mc:Fallback>
            </mc:AlternateContent>
          </w:r>
          <w:r w:rsidR="00A5406B" w:rsidRPr="00B34FEF">
            <w:rPr>
              <w:noProof/>
              <w:lang w:eastAsia="ru-RU" w:bidi="ar-SA"/>
            </w:rPr>
            <mc:AlternateContent>
              <mc:Choice Requires="wpg">
                <w:drawing>
                  <wp:anchor distT="0" distB="0" distL="114300" distR="114300" simplePos="0" relativeHeight="251662336" behindDoc="0" locked="0" layoutInCell="1" allowOverlap="1" wp14:anchorId="05D61EE6" wp14:editId="026C080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Группа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Прямоугольник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Прямоугольник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cx="http://schemas.microsoft.com/office/drawing/2014/chartex">
                <w:pict>
                  <v:group w14:anchorId="2A5D8B65" id="Группа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">
                    <v:shape id="Прямоугольник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Прямоугольник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r w:rsidR="00A5406B" w:rsidRPr="00B34FEF">
            <w:rPr>
              <w:rFonts w:ascii="PF BeauSans Pro" w:hAnsi="PF BeauSans Pro"/>
              <w:sz w:val="52"/>
              <w:szCs w:val="52"/>
            </w:rPr>
            <w:br w:type="page"/>
          </w:r>
        </w:sdtContent>
      </w:sdt>
    </w:p>
    <w:p w14:paraId="042F69E7" w14:textId="77777777" w:rsidR="00822789" w:rsidRPr="00B34FEF" w:rsidRDefault="00822789" w:rsidP="00842F66">
      <w:pPr>
        <w:sectPr w:rsidR="00822789" w:rsidRPr="00B34FEF" w:rsidSect="00A5406B">
          <w:footerReference w:type="default" r:id="rId10"/>
          <w:pgSz w:w="11906" w:h="16838"/>
          <w:pgMar w:top="720" w:right="720" w:bottom="720" w:left="720" w:header="708" w:footer="708" w:gutter="0"/>
          <w:pgNumType w:start="0"/>
          <w:cols w:space="708"/>
          <w:titlePg/>
          <w:docGrid w:linePitch="381"/>
        </w:sectPr>
      </w:pPr>
    </w:p>
    <w:tbl>
      <w:tblPr>
        <w:tblStyle w:val="afa"/>
        <w:tblW w:w="499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1" w:themeFillTint="33"/>
        <w:tblLook w:val="04A0" w:firstRow="1" w:lastRow="0" w:firstColumn="1" w:lastColumn="0" w:noHBand="0" w:noVBand="1"/>
      </w:tblPr>
      <w:tblGrid>
        <w:gridCol w:w="10456"/>
      </w:tblGrid>
      <w:tr w:rsidR="004C44D1" w:rsidRPr="00B34FEF" w14:paraId="3DA53DFA" w14:textId="77777777" w:rsidTr="002D5BD1">
        <w:trPr>
          <w:jc w:val="center"/>
        </w:trPr>
        <w:tc>
          <w:tcPr>
            <w:tcW w:w="5000" w:type="pct"/>
            <w:shd w:val="clear" w:color="auto" w:fill="DEEAF6" w:themeFill="accent1" w:themeFillTint="33"/>
          </w:tcPr>
          <w:p w14:paraId="2212932F" w14:textId="304FCAD8" w:rsidR="00564FCB" w:rsidRPr="00B34FEF" w:rsidRDefault="004C44D1" w:rsidP="00D11CC9">
            <w:pPr>
              <w:spacing w:before="120" w:after="120" w:line="240" w:lineRule="auto"/>
              <w:ind w:firstLine="0"/>
              <w:jc w:val="center"/>
              <w:rPr>
                <w:b/>
              </w:rPr>
            </w:pPr>
            <w:r w:rsidRPr="00B34FEF">
              <w:rPr>
                <w:b/>
              </w:rPr>
              <w:lastRenderedPageBreak/>
              <w:t xml:space="preserve">1. </w:t>
            </w:r>
            <w:r w:rsidR="007C4E9C">
              <w:rPr>
                <w:b/>
              </w:rPr>
              <w:t>ЧЕСТН</w:t>
            </w:r>
            <w:r w:rsidR="00D11CC9">
              <w:rPr>
                <w:b/>
              </w:rPr>
              <w:t>АЯ ОЦЕНКА</w:t>
            </w:r>
            <w:r w:rsidR="007C4E9C">
              <w:rPr>
                <w:b/>
              </w:rPr>
              <w:t xml:space="preserve"> СИТУАЦИИ </w:t>
            </w:r>
          </w:p>
        </w:tc>
      </w:tr>
    </w:tbl>
    <w:p w14:paraId="602C5E77" w14:textId="77777777" w:rsidR="00C70DD8" w:rsidRDefault="00C70DD8" w:rsidP="00C70DD8">
      <w:pPr>
        <w:rPr>
          <w:lang w:eastAsia="ru-RU"/>
        </w:rPr>
      </w:pPr>
      <w:r>
        <w:rPr>
          <w:lang w:eastAsia="ru-RU"/>
        </w:rPr>
        <w:t xml:space="preserve">Россия находится на распутье. </w:t>
      </w:r>
    </w:p>
    <w:p w14:paraId="5A7044C9" w14:textId="2DAE866B" w:rsidR="008C7AF0" w:rsidRDefault="008C7AF0" w:rsidP="00C70DD8">
      <w:pPr>
        <w:rPr>
          <w:lang w:eastAsia="ru-RU"/>
        </w:rPr>
      </w:pPr>
      <w:r>
        <w:rPr>
          <w:lang w:eastAsia="ru-RU"/>
        </w:rPr>
        <w:t>Мировой</w:t>
      </w:r>
      <w:r w:rsidR="00C70DD8">
        <w:rPr>
          <w:lang w:eastAsia="ru-RU"/>
        </w:rPr>
        <w:t xml:space="preserve"> финансовый кризис обнажил экономические проблемы и политические противоречия внутри страны. Всё большее число людей присоединяется к тем, кто видит Россию зажатой в тисках </w:t>
      </w:r>
      <w:r>
        <w:rPr>
          <w:lang w:eastAsia="ru-RU"/>
        </w:rPr>
        <w:t xml:space="preserve">финансовых воротил и непатриотичной элиты. </w:t>
      </w:r>
    </w:p>
    <w:p w14:paraId="7B154360" w14:textId="1004B164" w:rsidR="008C7AF0" w:rsidRDefault="008C7AF0" w:rsidP="00C70DD8">
      <w:pPr>
        <w:rPr>
          <w:lang w:eastAsia="ru-RU"/>
        </w:rPr>
      </w:pPr>
      <w:r>
        <w:rPr>
          <w:lang w:eastAsia="ru-RU"/>
        </w:rPr>
        <w:t>Как и 100 лет назад</w:t>
      </w:r>
      <w:r w:rsidR="00900FDD">
        <w:rPr>
          <w:lang w:eastAsia="ru-RU"/>
        </w:rPr>
        <w:t>, в период Первой мировой войны и накануне революционных потрясений,</w:t>
      </w:r>
      <w:r>
        <w:rPr>
          <w:lang w:eastAsia="ru-RU"/>
        </w:rPr>
        <w:t xml:space="preserve"> </w:t>
      </w:r>
      <w:r w:rsidR="00900FDD">
        <w:rPr>
          <w:lang w:eastAsia="ru-RU"/>
        </w:rPr>
        <w:t xml:space="preserve">сегодня </w:t>
      </w:r>
      <w:r>
        <w:rPr>
          <w:lang w:eastAsia="ru-RU"/>
        </w:rPr>
        <w:t xml:space="preserve">руководство страны стоит </w:t>
      </w:r>
      <w:r w:rsidR="00900FDD">
        <w:rPr>
          <w:lang w:eastAsia="ru-RU"/>
        </w:rPr>
        <w:t xml:space="preserve">перед </w:t>
      </w:r>
      <w:r>
        <w:rPr>
          <w:lang w:eastAsia="ru-RU"/>
        </w:rPr>
        <w:t>сложн</w:t>
      </w:r>
      <w:r w:rsidR="00900FDD">
        <w:rPr>
          <w:lang w:eastAsia="ru-RU"/>
        </w:rPr>
        <w:t>ым</w:t>
      </w:r>
      <w:r>
        <w:rPr>
          <w:lang w:eastAsia="ru-RU"/>
        </w:rPr>
        <w:t xml:space="preserve"> </w:t>
      </w:r>
      <w:r w:rsidR="00900FDD">
        <w:rPr>
          <w:lang w:eastAsia="ru-RU"/>
        </w:rPr>
        <w:t>выбором</w:t>
      </w:r>
      <w:r>
        <w:rPr>
          <w:lang w:eastAsia="ru-RU"/>
        </w:rPr>
        <w:t xml:space="preserve">. Какой путь </w:t>
      </w:r>
      <w:r w:rsidR="005A2FA9">
        <w:rPr>
          <w:lang w:eastAsia="ru-RU"/>
        </w:rPr>
        <w:t>предпочесть</w:t>
      </w:r>
      <w:r>
        <w:rPr>
          <w:lang w:eastAsia="ru-RU"/>
        </w:rPr>
        <w:t xml:space="preserve">? </w:t>
      </w:r>
      <w:r w:rsidR="00900FDD">
        <w:rPr>
          <w:lang w:eastAsia="ru-RU"/>
        </w:rPr>
        <w:t xml:space="preserve">Как и куда двигаться дальше? Кто наши союзники, а кто – враги? </w:t>
      </w:r>
    </w:p>
    <w:p w14:paraId="4ECE395F" w14:textId="3D0FAD21" w:rsidR="00B31917" w:rsidRDefault="00902DED" w:rsidP="00C70DD8">
      <w:pPr>
        <w:rPr>
          <w:lang w:eastAsia="ru-RU"/>
        </w:rPr>
      </w:pPr>
      <w:r>
        <w:rPr>
          <w:lang w:eastAsia="ru-RU"/>
        </w:rPr>
        <w:t>Нужно честно признать</w:t>
      </w:r>
      <w:r w:rsidR="00506F75">
        <w:rPr>
          <w:lang w:eastAsia="ru-RU"/>
        </w:rPr>
        <w:t>: уходит в прошлое э</w:t>
      </w:r>
      <w:r w:rsidR="00B31917">
        <w:rPr>
          <w:lang w:eastAsia="ru-RU"/>
        </w:rPr>
        <w:t xml:space="preserve">тап, в котором мы находимся последние три десятилетия, с момента начала так называемых реформ. Большая часть этого </w:t>
      </w:r>
      <w:r w:rsidR="0089775B">
        <w:rPr>
          <w:lang w:eastAsia="ru-RU"/>
        </w:rPr>
        <w:t>периода</w:t>
      </w:r>
      <w:r w:rsidR="00B31917">
        <w:rPr>
          <w:lang w:eastAsia="ru-RU"/>
        </w:rPr>
        <w:t xml:space="preserve"> стала чёрной полосой для нашей страны. Развал Советского Союза, миллионы людей за пределами </w:t>
      </w:r>
      <w:r w:rsidR="0089775B">
        <w:rPr>
          <w:lang w:eastAsia="ru-RU"/>
        </w:rPr>
        <w:t>отчизны,</w:t>
      </w:r>
      <w:r w:rsidR="00B31917">
        <w:rPr>
          <w:lang w:eastAsia="ru-RU"/>
        </w:rPr>
        <w:t xml:space="preserve"> </w:t>
      </w:r>
      <w:r w:rsidR="00CF7CB8">
        <w:rPr>
          <w:lang w:eastAsia="ru-RU"/>
        </w:rPr>
        <w:t xml:space="preserve">массовое обеднение населения, </w:t>
      </w:r>
      <w:r w:rsidR="00B31917">
        <w:rPr>
          <w:lang w:eastAsia="ru-RU"/>
        </w:rPr>
        <w:t xml:space="preserve">депопуляция и деградация общественной жизни, </w:t>
      </w:r>
      <w:r w:rsidR="006E0685">
        <w:rPr>
          <w:lang w:eastAsia="ru-RU"/>
        </w:rPr>
        <w:t>разрушение</w:t>
      </w:r>
      <w:r w:rsidR="00B31917">
        <w:rPr>
          <w:lang w:eastAsia="ru-RU"/>
        </w:rPr>
        <w:t xml:space="preserve"> системы безопасности, кр</w:t>
      </w:r>
      <w:r w:rsidR="006E0685">
        <w:rPr>
          <w:lang w:eastAsia="ru-RU"/>
        </w:rPr>
        <w:t>ушение</w:t>
      </w:r>
      <w:r w:rsidR="00B31917">
        <w:rPr>
          <w:lang w:eastAsia="ru-RU"/>
        </w:rPr>
        <w:t xml:space="preserve"> экономики. </w:t>
      </w:r>
    </w:p>
    <w:p w14:paraId="22AFF74A" w14:textId="482D2EC5" w:rsidR="001F3076" w:rsidRDefault="001F3076" w:rsidP="001F3076">
      <w:pPr>
        <w:rPr>
          <w:lang w:eastAsia="ru-RU"/>
        </w:rPr>
      </w:pPr>
      <w:r>
        <w:rPr>
          <w:lang w:eastAsia="ru-RU"/>
        </w:rPr>
        <w:t xml:space="preserve">Россия во многом по-прежнему живёт </w:t>
      </w:r>
      <w:r w:rsidR="00506F75">
        <w:rPr>
          <w:lang w:eastAsia="ru-RU"/>
        </w:rPr>
        <w:t>с наследием ельцини</w:t>
      </w:r>
      <w:r w:rsidR="00C379BD">
        <w:rPr>
          <w:lang w:eastAsia="ru-RU"/>
        </w:rPr>
        <w:t>зма</w:t>
      </w:r>
      <w:r w:rsidR="00506F75">
        <w:rPr>
          <w:lang w:eastAsia="ru-RU"/>
        </w:rPr>
        <w:t xml:space="preserve"> </w:t>
      </w:r>
      <w:r>
        <w:rPr>
          <w:lang w:eastAsia="ru-RU"/>
        </w:rPr>
        <w:t xml:space="preserve">в модели «Гайдара-Чубайса-Кудрина». Тех, кто лицемерно назвал себя «либералами». Ведь их действия были одновременно и антигосударственными, и антилиберальными. </w:t>
      </w:r>
      <w:r w:rsidR="007B6115">
        <w:rPr>
          <w:lang w:eastAsia="ru-RU"/>
        </w:rPr>
        <w:t xml:space="preserve">Сущность этих людей – обман. </w:t>
      </w:r>
      <w:r w:rsidR="00506F75" w:rsidRPr="00506F75">
        <w:rPr>
          <w:lang w:eastAsia="ru-RU"/>
        </w:rPr>
        <w:t xml:space="preserve">Они обещали стране золотые горы, а на самом деле втихомолку раскромсали госсобственность, коррумпировали государство и продолжают «сидеть» на бюджете. </w:t>
      </w:r>
      <w:r>
        <w:rPr>
          <w:lang w:eastAsia="ru-RU"/>
        </w:rPr>
        <w:t xml:space="preserve">Поэтому нужно отмежеваться от их экономического и политического наследия. </w:t>
      </w:r>
    </w:p>
    <w:p w14:paraId="451D345A" w14:textId="2F3B698C" w:rsidR="00900FDD" w:rsidRDefault="001F3076" w:rsidP="00C70DD8">
      <w:pPr>
        <w:rPr>
          <w:lang w:eastAsia="ru-RU"/>
        </w:rPr>
      </w:pPr>
      <w:r>
        <w:rPr>
          <w:lang w:eastAsia="ru-RU"/>
        </w:rPr>
        <w:t>В</w:t>
      </w:r>
      <w:r w:rsidR="00560DE4">
        <w:rPr>
          <w:lang w:eastAsia="ru-RU"/>
        </w:rPr>
        <w:t xml:space="preserve"> политической сфере мы почти перевернули эту </w:t>
      </w:r>
      <w:r w:rsidR="0017185F">
        <w:rPr>
          <w:lang w:eastAsia="ru-RU"/>
        </w:rPr>
        <w:t>унизительную</w:t>
      </w:r>
      <w:r w:rsidR="00560DE4">
        <w:rPr>
          <w:lang w:eastAsia="ru-RU"/>
        </w:rPr>
        <w:t xml:space="preserve"> страницу. </w:t>
      </w:r>
      <w:r>
        <w:rPr>
          <w:lang w:eastAsia="ru-RU"/>
        </w:rPr>
        <w:t>Агрессивная политика запада привела к осознанию Россией необходимости избежать гибели и иметь собственную, суверенную вн</w:t>
      </w:r>
      <w:r w:rsidR="00BD5F4A">
        <w:rPr>
          <w:lang w:eastAsia="ru-RU"/>
        </w:rPr>
        <w:t>ешнюю политику. Народ сплотился</w:t>
      </w:r>
      <w:r>
        <w:rPr>
          <w:lang w:eastAsia="ru-RU"/>
        </w:rPr>
        <w:t xml:space="preserve"> в стремлении сохраниться в качестве субъекта истории, а не марионеточного полугосударства. </w:t>
      </w:r>
      <w:r w:rsidR="00704037">
        <w:rPr>
          <w:lang w:eastAsia="ru-RU"/>
        </w:rPr>
        <w:t xml:space="preserve">У страны появился национальный лидер, </w:t>
      </w:r>
      <w:r w:rsidR="00704037">
        <w:rPr>
          <w:lang w:eastAsia="ru-RU"/>
        </w:rPr>
        <w:lastRenderedPageBreak/>
        <w:t>в</w:t>
      </w:r>
      <w:r w:rsidR="0089775B">
        <w:rPr>
          <w:lang w:eastAsia="ru-RU"/>
        </w:rPr>
        <w:t>озро</w:t>
      </w:r>
      <w:r w:rsidR="00704037">
        <w:rPr>
          <w:lang w:eastAsia="ru-RU"/>
        </w:rPr>
        <w:t xml:space="preserve">ждается </w:t>
      </w:r>
      <w:r w:rsidR="0089775B">
        <w:rPr>
          <w:lang w:eastAsia="ru-RU"/>
        </w:rPr>
        <w:t xml:space="preserve">сильная армия, </w:t>
      </w:r>
      <w:r w:rsidR="00704037">
        <w:rPr>
          <w:lang w:eastAsia="ru-RU"/>
        </w:rPr>
        <w:t>воссоздаётся</w:t>
      </w:r>
      <w:r w:rsidR="0089775B">
        <w:rPr>
          <w:lang w:eastAsia="ru-RU"/>
        </w:rPr>
        <w:t xml:space="preserve"> независимая внешняя политика</w:t>
      </w:r>
      <w:r w:rsidR="00383EA2">
        <w:rPr>
          <w:lang w:eastAsia="ru-RU"/>
        </w:rPr>
        <w:t>.</w:t>
      </w:r>
      <w:r w:rsidR="0089775B">
        <w:rPr>
          <w:lang w:eastAsia="ru-RU"/>
        </w:rPr>
        <w:t xml:space="preserve"> </w:t>
      </w:r>
    </w:p>
    <w:p w14:paraId="083C0B7E" w14:textId="037C8E65" w:rsidR="006228C3" w:rsidRDefault="00FD095E" w:rsidP="0017185F">
      <w:r>
        <w:rPr>
          <w:lang w:eastAsia="ru-RU"/>
        </w:rPr>
        <w:t xml:space="preserve">Однако совсем иначе обстоят дела в экономике. </w:t>
      </w:r>
      <w:r w:rsidR="00C379BD">
        <w:t>Государство</w:t>
      </w:r>
      <w:r w:rsidR="00A91EA8">
        <w:t xml:space="preserve"> по инерции движется в рамках антироссийской</w:t>
      </w:r>
      <w:r w:rsidR="00506F75">
        <w:t>, ельцинистской</w:t>
      </w:r>
      <w:r w:rsidR="00A91EA8">
        <w:t xml:space="preserve"> модели. </w:t>
      </w:r>
      <w:r w:rsidR="00C379BD">
        <w:t>Её с</w:t>
      </w:r>
      <w:r w:rsidR="00C379BD">
        <w:rPr>
          <w:lang w:eastAsia="ru-RU"/>
        </w:rPr>
        <w:t xml:space="preserve">торонники имеют большинство в правительстве. Они противостоят всем действиям по её замене. </w:t>
      </w:r>
      <w:r w:rsidR="00967EA9">
        <w:t xml:space="preserve">Те, кто в лихие 90-е нажился на </w:t>
      </w:r>
      <w:r w:rsidR="00AA4E3B">
        <w:t xml:space="preserve">фальшивой </w:t>
      </w:r>
      <w:r w:rsidR="00967EA9">
        <w:t xml:space="preserve">приватизации, продолжают </w:t>
      </w:r>
      <w:r w:rsidR="00AA4E3B">
        <w:t>«</w:t>
      </w:r>
      <w:r w:rsidR="00967EA9">
        <w:t>доить</w:t>
      </w:r>
      <w:r w:rsidR="00AA4E3B">
        <w:t>»</w:t>
      </w:r>
      <w:r w:rsidR="00967EA9">
        <w:t xml:space="preserve"> нашу экономику. </w:t>
      </w:r>
    </w:p>
    <w:p w14:paraId="696E3A88" w14:textId="62E154A7" w:rsidR="0017185F" w:rsidRDefault="00761064" w:rsidP="0017185F">
      <w:pPr>
        <w:rPr>
          <w:lang w:eastAsia="ru-RU"/>
        </w:rPr>
      </w:pPr>
      <w:r>
        <w:rPr>
          <w:lang w:eastAsia="ru-RU"/>
        </w:rPr>
        <w:t xml:space="preserve">Они не заинтересованы в развитии страны. </w:t>
      </w:r>
      <w:r w:rsidR="00D05A2B">
        <w:rPr>
          <w:lang w:eastAsia="ru-RU"/>
        </w:rPr>
        <w:t>Они рассматривают Россию как обречённый на гибель Титаник, заранее загружая драг</w:t>
      </w:r>
      <w:r>
        <w:rPr>
          <w:lang w:eastAsia="ru-RU"/>
        </w:rPr>
        <w:t>оценности в свои личные шлюпки. Но мы знаем про поджидающий нас айсберг и сможем вовремя изменить курс страны</w:t>
      </w:r>
      <w:r w:rsidR="006228C3">
        <w:rPr>
          <w:lang w:eastAsia="ru-RU"/>
        </w:rPr>
        <w:t>, чтобы избежать новых потрясений</w:t>
      </w:r>
      <w:r>
        <w:rPr>
          <w:lang w:eastAsia="ru-RU"/>
        </w:rPr>
        <w:t xml:space="preserve">. </w:t>
      </w:r>
    </w:p>
    <w:p w14:paraId="55C95DF1" w14:textId="77777777" w:rsidR="002C62E6" w:rsidRDefault="002C62E6" w:rsidP="002C62E6">
      <w:pPr>
        <w:rPr>
          <w:lang w:eastAsia="ru-RU"/>
        </w:rPr>
      </w:pPr>
      <w:r>
        <w:rPr>
          <w:lang w:eastAsia="ru-RU"/>
        </w:rPr>
        <w:t xml:space="preserve">Эта модель должна была списать нашу страну в утиль. Но мы сильнее. Мы сами спишем эту модель в утиль. </w:t>
      </w:r>
    </w:p>
    <w:p w14:paraId="4FBFC84F" w14:textId="38C0DA9C" w:rsidR="0089775B" w:rsidRDefault="002C62E6" w:rsidP="00C70DD8">
      <w:pPr>
        <w:rPr>
          <w:lang w:eastAsia="ru-RU"/>
        </w:rPr>
      </w:pPr>
      <w:r>
        <w:rPr>
          <w:lang w:eastAsia="ru-RU"/>
        </w:rPr>
        <w:t xml:space="preserve">На распутье Россия должна выбрать новый путь развития экономики – разжать тиски крупного финансового капитала, </w:t>
      </w:r>
      <w:r w:rsidR="00057EAB">
        <w:rPr>
          <w:lang w:eastAsia="ru-RU"/>
        </w:rPr>
        <w:t xml:space="preserve">дать возможность миллионам людей реализовать себя, </w:t>
      </w:r>
      <w:r>
        <w:rPr>
          <w:lang w:eastAsia="ru-RU"/>
        </w:rPr>
        <w:t xml:space="preserve">создать сильную конкурентную экономику и обеспечить </w:t>
      </w:r>
      <w:r w:rsidR="00057EAB">
        <w:rPr>
          <w:lang w:eastAsia="ru-RU"/>
        </w:rPr>
        <w:t>страну</w:t>
      </w:r>
      <w:r>
        <w:rPr>
          <w:lang w:eastAsia="ru-RU"/>
        </w:rPr>
        <w:t xml:space="preserve"> всем необходимым. </w:t>
      </w:r>
    </w:p>
    <w:tbl>
      <w:tblPr>
        <w:tblStyle w:val="afa"/>
        <w:tblW w:w="499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1" w:themeFillTint="33"/>
        <w:tblLook w:val="04A0" w:firstRow="1" w:lastRow="0" w:firstColumn="1" w:lastColumn="0" w:noHBand="0" w:noVBand="1"/>
      </w:tblPr>
      <w:tblGrid>
        <w:gridCol w:w="10456"/>
      </w:tblGrid>
      <w:tr w:rsidR="00BD14CD" w:rsidRPr="00B34FEF" w14:paraId="580415D4" w14:textId="77777777" w:rsidTr="009E65C0">
        <w:trPr>
          <w:jc w:val="center"/>
        </w:trPr>
        <w:tc>
          <w:tcPr>
            <w:tcW w:w="5000" w:type="pct"/>
            <w:shd w:val="clear" w:color="auto" w:fill="DEEAF6" w:themeFill="accent1" w:themeFillTint="33"/>
          </w:tcPr>
          <w:p w14:paraId="2EE666D7" w14:textId="380B64DE" w:rsidR="00131421" w:rsidRPr="00B34FEF" w:rsidRDefault="008302F5" w:rsidP="00192790">
            <w:pPr>
              <w:spacing w:before="120" w:after="120" w:line="240" w:lineRule="auto"/>
              <w:ind w:firstLine="0"/>
              <w:jc w:val="center"/>
              <w:rPr>
                <w:b/>
              </w:rPr>
            </w:pPr>
            <w:r w:rsidRPr="00B34FEF">
              <w:rPr>
                <w:b/>
              </w:rPr>
              <w:t xml:space="preserve">2. </w:t>
            </w:r>
            <w:r w:rsidR="00192790">
              <w:rPr>
                <w:b/>
              </w:rPr>
              <w:t>ЧЕСТНАЯ ОПОРА СТРАНЫ</w:t>
            </w:r>
            <w:r w:rsidR="00131421">
              <w:rPr>
                <w:b/>
              </w:rPr>
              <w:t xml:space="preserve"> </w:t>
            </w:r>
          </w:p>
        </w:tc>
      </w:tr>
    </w:tbl>
    <w:p w14:paraId="58AB6F20" w14:textId="6B7D0CD9" w:rsidR="00BA136D" w:rsidRDefault="00BA136D" w:rsidP="00FA79DC">
      <w:pPr>
        <w:rPr>
          <w:lang w:eastAsia="ru-RU"/>
        </w:rPr>
      </w:pPr>
      <w:r>
        <w:rPr>
          <w:lang w:eastAsia="ru-RU"/>
        </w:rPr>
        <w:t xml:space="preserve">Опора России – не в </w:t>
      </w:r>
      <w:r w:rsidR="00A26BAC" w:rsidRPr="00A26BAC">
        <w:rPr>
          <w:lang w:eastAsia="ru-RU"/>
        </w:rPr>
        <w:t>сотн</w:t>
      </w:r>
      <w:r>
        <w:rPr>
          <w:lang w:eastAsia="ru-RU"/>
        </w:rPr>
        <w:t>е</w:t>
      </w:r>
      <w:r w:rsidR="00A26BAC" w:rsidRPr="00A26BAC">
        <w:rPr>
          <w:lang w:eastAsia="ru-RU"/>
        </w:rPr>
        <w:t xml:space="preserve"> олигархических </w:t>
      </w:r>
      <w:r w:rsidR="0020619B">
        <w:rPr>
          <w:lang w:eastAsia="ru-RU"/>
        </w:rPr>
        <w:t>кланов</w:t>
      </w:r>
      <w:r w:rsidR="00A26BAC" w:rsidRPr="00A26BAC">
        <w:rPr>
          <w:lang w:eastAsia="ru-RU"/>
        </w:rPr>
        <w:t xml:space="preserve">, </w:t>
      </w:r>
      <w:r>
        <w:rPr>
          <w:lang w:eastAsia="ru-RU"/>
        </w:rPr>
        <w:t xml:space="preserve">паразитирующих на экономике и </w:t>
      </w:r>
      <w:r w:rsidR="00A26BAC" w:rsidRPr="00A26BAC">
        <w:rPr>
          <w:lang w:eastAsia="ru-RU"/>
        </w:rPr>
        <w:t xml:space="preserve">вывозящих капитал за границу. </w:t>
      </w:r>
    </w:p>
    <w:p w14:paraId="00CECCB9" w14:textId="449F0E6D" w:rsidR="00A26BAC" w:rsidRDefault="00BA136D" w:rsidP="00FA79DC">
      <w:pPr>
        <w:rPr>
          <w:lang w:eastAsia="ru-RU"/>
        </w:rPr>
      </w:pPr>
      <w:r>
        <w:rPr>
          <w:lang w:eastAsia="ru-RU"/>
        </w:rPr>
        <w:t>Опора России –</w:t>
      </w:r>
      <w:r w:rsidR="00506F75">
        <w:rPr>
          <w:lang w:eastAsia="ru-RU"/>
        </w:rPr>
        <w:t xml:space="preserve"> </w:t>
      </w:r>
      <w:r w:rsidR="00A26BAC" w:rsidRPr="00A26BAC">
        <w:rPr>
          <w:lang w:eastAsia="ru-RU"/>
        </w:rPr>
        <w:t>миллион</w:t>
      </w:r>
      <w:r w:rsidR="00506F75">
        <w:rPr>
          <w:lang w:eastAsia="ru-RU"/>
        </w:rPr>
        <w:t>ы</w:t>
      </w:r>
      <w:r w:rsidR="00A26BAC" w:rsidRPr="00A26BAC">
        <w:rPr>
          <w:lang w:eastAsia="ru-RU"/>
        </w:rPr>
        <w:t xml:space="preserve"> патриотов</w:t>
      </w:r>
      <w:r w:rsidR="00C379BD" w:rsidRPr="00C379BD">
        <w:rPr>
          <w:rFonts w:ascii="Cambria Math" w:hAnsi="Cambria Math" w:cs="Cambria Math"/>
          <w:lang w:eastAsia="ru-RU"/>
        </w:rPr>
        <w:t> </w:t>
      </w:r>
      <w:r>
        <w:rPr>
          <w:lang w:eastAsia="ru-RU"/>
        </w:rPr>
        <w:t>-</w:t>
      </w:r>
      <w:r w:rsidR="00C379BD" w:rsidRPr="00C379BD">
        <w:rPr>
          <w:rFonts w:ascii="Cambria Math" w:hAnsi="Cambria Math" w:cs="Cambria Math"/>
          <w:lang w:eastAsia="ru-RU"/>
        </w:rPr>
        <w:t> </w:t>
      </w:r>
      <w:r w:rsidR="00A26BAC" w:rsidRPr="00A26BAC">
        <w:rPr>
          <w:lang w:eastAsia="ru-RU"/>
        </w:rPr>
        <w:t xml:space="preserve">кормильцев своих семей. Тех, </w:t>
      </w:r>
      <w:r w:rsidR="003A4E31">
        <w:rPr>
          <w:lang w:eastAsia="ru-RU"/>
        </w:rPr>
        <w:t xml:space="preserve">кто </w:t>
      </w:r>
      <w:r>
        <w:rPr>
          <w:lang w:eastAsia="ru-RU"/>
        </w:rPr>
        <w:t xml:space="preserve">зарабатывает деньги </w:t>
      </w:r>
      <w:r w:rsidR="003A4E31">
        <w:rPr>
          <w:lang w:eastAsia="ru-RU"/>
        </w:rPr>
        <w:t>честным</w:t>
      </w:r>
      <w:r>
        <w:rPr>
          <w:lang w:eastAsia="ru-RU"/>
        </w:rPr>
        <w:t xml:space="preserve"> трудом. Тех, кто не зависит </w:t>
      </w:r>
      <w:r w:rsidR="00506F75">
        <w:rPr>
          <w:lang w:eastAsia="ru-RU"/>
        </w:rPr>
        <w:t xml:space="preserve">и не желает зависеть </w:t>
      </w:r>
      <w:r>
        <w:rPr>
          <w:lang w:eastAsia="ru-RU"/>
        </w:rPr>
        <w:t xml:space="preserve">от социальных </w:t>
      </w:r>
      <w:r w:rsidR="003A4E31">
        <w:rPr>
          <w:lang w:eastAsia="ru-RU"/>
        </w:rPr>
        <w:t>гарантий</w:t>
      </w:r>
      <w:r>
        <w:rPr>
          <w:lang w:eastAsia="ru-RU"/>
        </w:rPr>
        <w:t xml:space="preserve"> государства. Тех, кто хочет </w:t>
      </w:r>
      <w:r w:rsidR="00C01752">
        <w:rPr>
          <w:lang w:eastAsia="ru-RU"/>
        </w:rPr>
        <w:t>жить и работать</w:t>
      </w:r>
      <w:r>
        <w:rPr>
          <w:lang w:eastAsia="ru-RU"/>
        </w:rPr>
        <w:t xml:space="preserve"> в своей стране</w:t>
      </w:r>
      <w:r w:rsidR="00C01752">
        <w:rPr>
          <w:lang w:eastAsia="ru-RU"/>
        </w:rPr>
        <w:t>, на своей земле</w:t>
      </w:r>
      <w:r>
        <w:rPr>
          <w:lang w:eastAsia="ru-RU"/>
        </w:rPr>
        <w:t xml:space="preserve">. </w:t>
      </w:r>
      <w:r w:rsidR="00837B2E">
        <w:rPr>
          <w:lang w:eastAsia="ru-RU"/>
        </w:rPr>
        <w:t xml:space="preserve">Тех, кто является кадровым резервом экономики. </w:t>
      </w:r>
      <w:r w:rsidR="006C7DA0">
        <w:rPr>
          <w:lang w:eastAsia="ru-RU"/>
        </w:rPr>
        <w:t xml:space="preserve">Тех, на ком держится Россия. </w:t>
      </w:r>
    </w:p>
    <w:p w14:paraId="009C871E" w14:textId="04F1E9ED" w:rsidR="00325F0A" w:rsidRDefault="00506F75" w:rsidP="00506F75">
      <w:pPr>
        <w:rPr>
          <w:lang w:eastAsia="ru-RU"/>
        </w:rPr>
      </w:pPr>
      <w:r>
        <w:rPr>
          <w:lang w:eastAsia="ru-RU"/>
        </w:rPr>
        <w:t>Э</w:t>
      </w:r>
      <w:r w:rsidR="008A3ECA">
        <w:rPr>
          <w:lang w:eastAsia="ru-RU"/>
        </w:rPr>
        <w:t>кономически а</w:t>
      </w:r>
      <w:r w:rsidR="00BA136D">
        <w:rPr>
          <w:lang w:eastAsia="ru-RU"/>
        </w:rPr>
        <w:t>ктивные</w:t>
      </w:r>
      <w:r w:rsidR="001E7DA9">
        <w:rPr>
          <w:lang w:eastAsia="ru-RU"/>
        </w:rPr>
        <w:t xml:space="preserve"> и</w:t>
      </w:r>
      <w:r w:rsidR="00BA136D">
        <w:rPr>
          <w:lang w:eastAsia="ru-RU"/>
        </w:rPr>
        <w:t xml:space="preserve"> самозанятые</w:t>
      </w:r>
      <w:r w:rsidR="001E7DA9">
        <w:rPr>
          <w:lang w:eastAsia="ru-RU"/>
        </w:rPr>
        <w:t xml:space="preserve"> </w:t>
      </w:r>
      <w:r w:rsidR="00CC51E4">
        <w:rPr>
          <w:lang w:eastAsia="ru-RU"/>
        </w:rPr>
        <w:t>граждане</w:t>
      </w:r>
      <w:r>
        <w:rPr>
          <w:lang w:eastAsia="ru-RU"/>
        </w:rPr>
        <w:t xml:space="preserve">, предприниматели </w:t>
      </w:r>
      <w:r w:rsidR="00BA136D">
        <w:rPr>
          <w:lang w:eastAsia="ru-RU"/>
        </w:rPr>
        <w:t xml:space="preserve">могут и должны быть фундаментом </w:t>
      </w:r>
      <w:r w:rsidR="00CC51E4">
        <w:rPr>
          <w:lang w:eastAsia="ru-RU"/>
        </w:rPr>
        <w:t>российской</w:t>
      </w:r>
      <w:r w:rsidR="00BA136D">
        <w:rPr>
          <w:lang w:eastAsia="ru-RU"/>
        </w:rPr>
        <w:t xml:space="preserve"> экономики и общества. </w:t>
      </w:r>
      <w:r w:rsidR="0020619B">
        <w:rPr>
          <w:lang w:eastAsia="ru-RU"/>
        </w:rPr>
        <w:t xml:space="preserve">Честной, патриотической элитой. </w:t>
      </w:r>
      <w:r w:rsidR="00325F0A" w:rsidRPr="00325F0A">
        <w:rPr>
          <w:lang w:eastAsia="ru-RU"/>
        </w:rPr>
        <w:t>Партия «Гражданская Платформа» стремится объединить таких л</w:t>
      </w:r>
      <w:r w:rsidR="00325F0A">
        <w:rPr>
          <w:lang w:eastAsia="ru-RU"/>
        </w:rPr>
        <w:t>юдей</w:t>
      </w:r>
      <w:r w:rsidR="00325F0A" w:rsidRPr="00325F0A">
        <w:rPr>
          <w:lang w:eastAsia="ru-RU"/>
        </w:rPr>
        <w:t>, для ко</w:t>
      </w:r>
      <w:r w:rsidR="00325F0A">
        <w:rPr>
          <w:lang w:eastAsia="ru-RU"/>
        </w:rPr>
        <w:t xml:space="preserve">го </w:t>
      </w:r>
      <w:r w:rsidR="00325F0A" w:rsidRPr="00325F0A">
        <w:rPr>
          <w:lang w:eastAsia="ru-RU"/>
        </w:rPr>
        <w:t xml:space="preserve">важны ценности личной ответственности, инициативности, </w:t>
      </w:r>
      <w:r w:rsidR="00325F0A" w:rsidRPr="00325F0A">
        <w:rPr>
          <w:lang w:eastAsia="ru-RU"/>
        </w:rPr>
        <w:lastRenderedPageBreak/>
        <w:t xml:space="preserve">справедливой конкуренции, умения вести диалог. </w:t>
      </w:r>
    </w:p>
    <w:p w14:paraId="4544E360" w14:textId="6F5C1AAC" w:rsidR="006A4F50" w:rsidRDefault="004B0358" w:rsidP="006A4F50">
      <w:pPr>
        <w:rPr>
          <w:lang w:eastAsia="ru-RU"/>
        </w:rPr>
      </w:pPr>
      <w:r>
        <w:rPr>
          <w:lang w:eastAsia="ru-RU"/>
        </w:rPr>
        <w:t xml:space="preserve">Мы выступаем против революций и насильственной смены власти, против влияния финансовых магнатов на политику страны, против монополизма в экономике. </w:t>
      </w:r>
      <w:r w:rsidR="007B1B1C">
        <w:rPr>
          <w:lang w:eastAsia="ru-RU"/>
        </w:rPr>
        <w:t>Мы</w:t>
      </w:r>
      <w:r w:rsidR="006A4F50">
        <w:rPr>
          <w:lang w:eastAsia="ru-RU"/>
        </w:rPr>
        <w:t xml:space="preserve"> </w:t>
      </w:r>
      <w:r>
        <w:rPr>
          <w:lang w:eastAsia="ru-RU"/>
        </w:rPr>
        <w:t xml:space="preserve">– </w:t>
      </w:r>
      <w:r w:rsidR="006A4F50">
        <w:rPr>
          <w:lang w:eastAsia="ru-RU"/>
        </w:rPr>
        <w:t xml:space="preserve">за сильное государство, </w:t>
      </w:r>
      <w:r w:rsidR="00FA30D0">
        <w:rPr>
          <w:lang w:eastAsia="ru-RU"/>
        </w:rPr>
        <w:t>за демократические ценности, за законы</w:t>
      </w:r>
      <w:r w:rsidR="006A4F50">
        <w:rPr>
          <w:lang w:eastAsia="ru-RU"/>
        </w:rPr>
        <w:t xml:space="preserve"> в интересах всего общества, а не узкой прослойки обладателей сверхкрупного капитала. </w:t>
      </w:r>
    </w:p>
    <w:p w14:paraId="14200B82" w14:textId="3565C1A3" w:rsidR="004B0358" w:rsidRDefault="004C7D2E" w:rsidP="00CC51E4">
      <w:pPr>
        <w:rPr>
          <w:lang w:eastAsia="ru-RU"/>
        </w:rPr>
      </w:pPr>
      <w:r>
        <w:rPr>
          <w:lang w:eastAsia="ru-RU"/>
        </w:rPr>
        <w:t>Экономическая конкуренция, с</w:t>
      </w:r>
      <w:r w:rsidR="004B0358" w:rsidRPr="004B0358">
        <w:rPr>
          <w:lang w:eastAsia="ru-RU"/>
        </w:rPr>
        <w:t xml:space="preserve">вобода предпринимательства </w:t>
      </w:r>
      <w:r w:rsidR="00CC51E4">
        <w:rPr>
          <w:lang w:eastAsia="ru-RU"/>
        </w:rPr>
        <w:t>избавят страну от</w:t>
      </w:r>
      <w:r>
        <w:rPr>
          <w:lang w:eastAsia="ru-RU"/>
        </w:rPr>
        <w:t xml:space="preserve"> клановой систем</w:t>
      </w:r>
      <w:r w:rsidR="00CC51E4">
        <w:rPr>
          <w:lang w:eastAsia="ru-RU"/>
        </w:rPr>
        <w:t>ы</w:t>
      </w:r>
      <w:r>
        <w:rPr>
          <w:lang w:eastAsia="ru-RU"/>
        </w:rPr>
        <w:t xml:space="preserve"> и монополизм</w:t>
      </w:r>
      <w:r w:rsidR="00CC51E4">
        <w:rPr>
          <w:lang w:eastAsia="ru-RU"/>
        </w:rPr>
        <w:t>а</w:t>
      </w:r>
      <w:r>
        <w:rPr>
          <w:lang w:eastAsia="ru-RU"/>
        </w:rPr>
        <w:t xml:space="preserve">. Появится </w:t>
      </w:r>
      <w:r w:rsidR="004B0358" w:rsidRPr="004B0358">
        <w:rPr>
          <w:lang w:eastAsia="ru-RU"/>
        </w:rPr>
        <w:t>энерг</w:t>
      </w:r>
      <w:r w:rsidR="004B0358">
        <w:rPr>
          <w:lang w:eastAsia="ru-RU"/>
        </w:rPr>
        <w:t>и</w:t>
      </w:r>
      <w:r>
        <w:rPr>
          <w:lang w:eastAsia="ru-RU"/>
        </w:rPr>
        <w:t>я</w:t>
      </w:r>
      <w:r w:rsidR="004B0358" w:rsidRPr="004B0358">
        <w:rPr>
          <w:lang w:eastAsia="ru-RU"/>
        </w:rPr>
        <w:t xml:space="preserve"> развития для региональных и местных экономик, </w:t>
      </w:r>
      <w:r>
        <w:rPr>
          <w:lang w:eastAsia="ru-RU"/>
        </w:rPr>
        <w:t xml:space="preserve">для </w:t>
      </w:r>
      <w:r w:rsidR="004B0358">
        <w:rPr>
          <w:lang w:eastAsia="ru-RU"/>
        </w:rPr>
        <w:t>запус</w:t>
      </w:r>
      <w:r>
        <w:rPr>
          <w:lang w:eastAsia="ru-RU"/>
        </w:rPr>
        <w:t>ка</w:t>
      </w:r>
      <w:r w:rsidR="004B0358">
        <w:rPr>
          <w:lang w:eastAsia="ru-RU"/>
        </w:rPr>
        <w:t xml:space="preserve"> </w:t>
      </w:r>
      <w:r w:rsidR="004B0358" w:rsidRPr="004B0358">
        <w:rPr>
          <w:lang w:eastAsia="ru-RU"/>
        </w:rPr>
        <w:t>мало</w:t>
      </w:r>
      <w:r>
        <w:rPr>
          <w:lang w:eastAsia="ru-RU"/>
        </w:rPr>
        <w:t>го</w:t>
      </w:r>
      <w:r w:rsidR="004B0358" w:rsidRPr="004B0358">
        <w:rPr>
          <w:lang w:eastAsia="ru-RU"/>
        </w:rPr>
        <w:t xml:space="preserve"> промышленно</w:t>
      </w:r>
      <w:r>
        <w:rPr>
          <w:lang w:eastAsia="ru-RU"/>
        </w:rPr>
        <w:t>го</w:t>
      </w:r>
      <w:r w:rsidR="004B0358" w:rsidRPr="004B0358">
        <w:rPr>
          <w:lang w:eastAsia="ru-RU"/>
        </w:rPr>
        <w:t xml:space="preserve"> производств</w:t>
      </w:r>
      <w:r>
        <w:rPr>
          <w:lang w:eastAsia="ru-RU"/>
        </w:rPr>
        <w:t>а</w:t>
      </w:r>
      <w:r w:rsidR="004B0358" w:rsidRPr="004B0358">
        <w:rPr>
          <w:lang w:eastAsia="ru-RU"/>
        </w:rPr>
        <w:t xml:space="preserve">, </w:t>
      </w:r>
      <w:r>
        <w:rPr>
          <w:lang w:eastAsia="ru-RU"/>
        </w:rPr>
        <w:t xml:space="preserve">для </w:t>
      </w:r>
      <w:r w:rsidR="004B0358" w:rsidRPr="004B0358">
        <w:rPr>
          <w:lang w:eastAsia="ru-RU"/>
        </w:rPr>
        <w:t>со</w:t>
      </w:r>
      <w:r w:rsidR="004B0358">
        <w:rPr>
          <w:lang w:eastAsia="ru-RU"/>
        </w:rPr>
        <w:t>зда</w:t>
      </w:r>
      <w:r>
        <w:rPr>
          <w:lang w:eastAsia="ru-RU"/>
        </w:rPr>
        <w:t>ния</w:t>
      </w:r>
      <w:r w:rsidR="004B0358">
        <w:rPr>
          <w:lang w:eastAsia="ru-RU"/>
        </w:rPr>
        <w:t xml:space="preserve"> миллион</w:t>
      </w:r>
      <w:r>
        <w:rPr>
          <w:lang w:eastAsia="ru-RU"/>
        </w:rPr>
        <w:t>ов</w:t>
      </w:r>
      <w:r w:rsidR="004B0358">
        <w:rPr>
          <w:lang w:eastAsia="ru-RU"/>
        </w:rPr>
        <w:t xml:space="preserve"> новых рабочих мест. </w:t>
      </w:r>
    </w:p>
    <w:p w14:paraId="7B73FE4C" w14:textId="7C7C4DD7" w:rsidR="00F16D46" w:rsidRDefault="00F16D46" w:rsidP="006A4F50">
      <w:pPr>
        <w:rPr>
          <w:lang w:eastAsia="ru-RU"/>
        </w:rPr>
      </w:pPr>
      <w:r>
        <w:rPr>
          <w:lang w:eastAsia="ru-RU"/>
        </w:rPr>
        <w:t>У всех граждан должна быть возможность реализовать себя, зарабатывать честным трудом</w:t>
      </w:r>
      <w:r w:rsidR="00CC51E4">
        <w:rPr>
          <w:lang w:eastAsia="ru-RU"/>
        </w:rPr>
        <w:t>,</w:t>
      </w:r>
      <w:r>
        <w:rPr>
          <w:lang w:eastAsia="ru-RU"/>
        </w:rPr>
        <w:t xml:space="preserve"> богатеть. В этом ключ к процветанию и успеху всей страны. </w:t>
      </w:r>
    </w:p>
    <w:p w14:paraId="7ED3B3C9" w14:textId="201C21B1" w:rsidR="006A4F50" w:rsidRDefault="006A4F50" w:rsidP="004C7D2E">
      <w:pPr>
        <w:rPr>
          <w:lang w:eastAsia="ru-RU"/>
        </w:rPr>
      </w:pPr>
      <w:r>
        <w:rPr>
          <w:lang w:eastAsia="ru-RU"/>
        </w:rPr>
        <w:t xml:space="preserve">В отличие от других партий, именующих себя правыми, «Гражданская Платформа» последовательно выступает за независимый внешнеполитический курс. При этом очевидно, что без экономического суверенитета у </w:t>
      </w:r>
      <w:r w:rsidR="00F55ACB">
        <w:rPr>
          <w:lang w:eastAsia="ru-RU"/>
        </w:rPr>
        <w:t>России</w:t>
      </w:r>
      <w:r>
        <w:rPr>
          <w:lang w:eastAsia="ru-RU"/>
        </w:rPr>
        <w:t xml:space="preserve"> не будет возможностей на самостоятельную внешнюю политику, сильную армию и привлекательный образ для других стран. </w:t>
      </w:r>
    </w:p>
    <w:p w14:paraId="5651F026" w14:textId="24A0E3D6" w:rsidR="00FA79DC" w:rsidRDefault="006A4F50" w:rsidP="00FA79DC">
      <w:pPr>
        <w:rPr>
          <w:lang w:eastAsia="ru-RU"/>
        </w:rPr>
      </w:pPr>
      <w:r>
        <w:rPr>
          <w:lang w:eastAsia="ru-RU"/>
        </w:rPr>
        <w:t xml:space="preserve">Мы поддерживаем внешнеполитическую линию Президента, однако она не достигнет долгосрочных целей без создания в стране правовых гарантий для предпринимательства, без реальной программы импортозамещения и индустриализации, без кардинального изменения модели экономического развития страны в условиях «вечных» санкций за самостоятельную политику на Украине и воссоединение с Крымом. </w:t>
      </w:r>
    </w:p>
    <w:tbl>
      <w:tblPr>
        <w:tblStyle w:val="13"/>
        <w:tblW w:w="499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1" w:themeFillTint="33"/>
        <w:tblLook w:val="04A0" w:firstRow="1" w:lastRow="0" w:firstColumn="1" w:lastColumn="0" w:noHBand="0" w:noVBand="1"/>
      </w:tblPr>
      <w:tblGrid>
        <w:gridCol w:w="10456"/>
      </w:tblGrid>
      <w:tr w:rsidR="00CE3EB2" w:rsidRPr="00CE3EB2" w14:paraId="3DECDEC1" w14:textId="77777777" w:rsidTr="00891AF8">
        <w:trPr>
          <w:jc w:val="center"/>
        </w:trPr>
        <w:tc>
          <w:tcPr>
            <w:tcW w:w="5000" w:type="pct"/>
            <w:shd w:val="clear" w:color="auto" w:fill="DEEAF6" w:themeFill="accent1" w:themeFillTint="33"/>
          </w:tcPr>
          <w:p w14:paraId="67BC4D43" w14:textId="05C5F6BD" w:rsidR="00CE3EB2" w:rsidRPr="00CE3EB2" w:rsidRDefault="00CE3EB2" w:rsidP="005503EC">
            <w:pPr>
              <w:spacing w:before="120" w:after="120" w:line="240" w:lineRule="auto"/>
              <w:ind w:firstLine="0"/>
              <w:jc w:val="center"/>
              <w:rPr>
                <w:b/>
              </w:rPr>
            </w:pPr>
            <w:r w:rsidRPr="00CE3EB2">
              <w:rPr>
                <w:b/>
              </w:rPr>
              <w:t xml:space="preserve">3. РАЗВИТИЕ СТРАНЫ ПО-ЧЕСТНОМУ </w:t>
            </w:r>
          </w:p>
        </w:tc>
      </w:tr>
    </w:tbl>
    <w:p w14:paraId="432A5CAB" w14:textId="77777777" w:rsidR="00CE3EB2" w:rsidRPr="00CE3EB2" w:rsidRDefault="00CE3EB2" w:rsidP="00CE3EB2">
      <w:r w:rsidRPr="00CE3EB2">
        <w:t xml:space="preserve">Неотложные шаги для смены социально-экономической модели развития страны: </w:t>
      </w:r>
    </w:p>
    <w:p w14:paraId="4B31DBB2"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Отставка экономического, финансового и социального блоков правительства во главе с Д. Медведевым. </w:t>
      </w:r>
    </w:p>
    <w:p w14:paraId="52C611C1" w14:textId="77777777" w:rsidR="00CE3EB2" w:rsidRPr="00CE3EB2" w:rsidRDefault="00CE3EB2" w:rsidP="00CE3EB2">
      <w:pPr>
        <w:rPr>
          <w:lang w:eastAsia="ru-RU"/>
        </w:rPr>
      </w:pPr>
      <w:r w:rsidRPr="00CE3EB2">
        <w:rPr>
          <w:lang w:eastAsia="ru-RU"/>
        </w:rPr>
        <w:lastRenderedPageBreak/>
        <w:t>–</w:t>
      </w:r>
      <w:r w:rsidRPr="00CE3EB2">
        <w:rPr>
          <w:rFonts w:ascii="Cambria Math" w:hAnsi="Cambria Math" w:cs="Cambria Math"/>
          <w:lang w:eastAsia="ru-RU"/>
        </w:rPr>
        <w:t>  </w:t>
      </w:r>
      <w:r w:rsidRPr="00CE3EB2">
        <w:rPr>
          <w:lang w:eastAsia="ru-RU"/>
        </w:rPr>
        <w:t>Снижение ставки рублёвого кредита до 2-3</w:t>
      </w:r>
      <w:r w:rsidRPr="00CE3EB2">
        <w:rPr>
          <w:rFonts w:ascii="Cambria Math" w:hAnsi="Cambria Math" w:cs="Cambria Math"/>
          <w:lang w:eastAsia="ru-RU"/>
        </w:rPr>
        <w:t> </w:t>
      </w:r>
      <w:r w:rsidRPr="00CE3EB2">
        <w:rPr>
          <w:lang w:eastAsia="ru-RU"/>
        </w:rPr>
        <w:t xml:space="preserve">% </w:t>
      </w:r>
      <w:r w:rsidRPr="00CE3EB2">
        <w:rPr>
          <w:rFonts w:cs="KievitPro-Regular"/>
          <w:lang w:eastAsia="ru-RU"/>
        </w:rPr>
        <w:t>годовых</w:t>
      </w:r>
      <w:r w:rsidRPr="00CE3EB2">
        <w:rPr>
          <w:lang w:eastAsia="ru-RU"/>
        </w:rPr>
        <w:t xml:space="preserve"> </w:t>
      </w:r>
      <w:r w:rsidRPr="00CE3EB2">
        <w:rPr>
          <w:rFonts w:cs="KievitPro-Regular"/>
          <w:lang w:eastAsia="ru-RU"/>
        </w:rPr>
        <w:t>благодаря</w:t>
      </w:r>
      <w:r w:rsidRPr="00CE3EB2">
        <w:rPr>
          <w:lang w:eastAsia="ru-RU"/>
        </w:rPr>
        <w:t xml:space="preserve"> </w:t>
      </w:r>
      <w:r w:rsidRPr="00CE3EB2">
        <w:rPr>
          <w:rFonts w:cs="KievitPro-Regular"/>
          <w:lang w:eastAsia="ru-RU"/>
        </w:rPr>
        <w:t>антиинфляционному</w:t>
      </w:r>
      <w:r w:rsidRPr="00CE3EB2">
        <w:rPr>
          <w:lang w:eastAsia="ru-RU"/>
        </w:rPr>
        <w:t xml:space="preserve"> </w:t>
      </w:r>
      <w:r w:rsidRPr="00CE3EB2">
        <w:rPr>
          <w:rFonts w:cs="KievitPro-Regular"/>
          <w:lang w:eastAsia="ru-RU"/>
        </w:rPr>
        <w:t>накачиванию</w:t>
      </w:r>
      <w:r w:rsidRPr="00CE3EB2">
        <w:rPr>
          <w:lang w:eastAsia="ru-RU"/>
        </w:rPr>
        <w:t xml:space="preserve"> </w:t>
      </w:r>
      <w:r w:rsidRPr="00CE3EB2">
        <w:rPr>
          <w:rFonts w:cs="KievitPro-Regular"/>
          <w:lang w:eastAsia="ru-RU"/>
        </w:rPr>
        <w:t>экономики</w:t>
      </w:r>
      <w:r w:rsidRPr="00CE3EB2">
        <w:rPr>
          <w:lang w:eastAsia="ru-RU"/>
        </w:rPr>
        <w:t xml:space="preserve"> </w:t>
      </w:r>
      <w:r w:rsidRPr="00CE3EB2">
        <w:rPr>
          <w:rFonts w:cs="KievitPro-Regular"/>
          <w:lang w:eastAsia="ru-RU"/>
        </w:rPr>
        <w:t>деньгами</w:t>
      </w:r>
      <w:r w:rsidRPr="00CE3EB2">
        <w:rPr>
          <w:lang w:eastAsia="ru-RU"/>
        </w:rPr>
        <w:t xml:space="preserve">. </w:t>
      </w:r>
    </w:p>
    <w:p w14:paraId="13A40E01"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Либерализация и налоговые каникулы для предприятий, которые занимаются реальным импортозамещением, в машиностроении, сельском хозяйстве, фармацевтике, строительстве. </w:t>
      </w:r>
    </w:p>
    <w:p w14:paraId="17B9FDA1"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Запуск программы новой индустриализации: модернизация советских заводов и строительство новых экологичных предприятий (в приборостроении, машиностроении, электронике и т.д.). </w:t>
      </w:r>
    </w:p>
    <w:p w14:paraId="5543C4FB"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Повышение производительности труда за счёт автоматизации и технологизации производств. </w:t>
      </w:r>
    </w:p>
    <w:p w14:paraId="23E8B391"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Отказ от зависимости экономики от доллара. Уменьшение числа банков и валютное регулирование для недопущения спекуляций и вывода капиталов за границу. </w:t>
      </w:r>
    </w:p>
    <w:p w14:paraId="313D881C"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Ликвидация монополии спекулянтов и посредников в торговле, доступ на рынки для самих производителей. </w:t>
      </w:r>
    </w:p>
    <w:p w14:paraId="209B6A1F"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Переход к стратегическим научным программам, поддержка молодых учёных. Создание сети инновационных промышленных площадок, частных технологических предприятий и научно-производственных центров. </w:t>
      </w:r>
    </w:p>
    <w:p w14:paraId="0542F9D6"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rFonts w:cs="KievitPro-Regular"/>
          <w:lang w:eastAsia="ru-RU"/>
        </w:rPr>
        <w:t>Борьба</w:t>
      </w:r>
      <w:r w:rsidRPr="00CE3EB2">
        <w:rPr>
          <w:lang w:eastAsia="ru-RU"/>
        </w:rPr>
        <w:t xml:space="preserve"> </w:t>
      </w:r>
      <w:r w:rsidRPr="00CE3EB2">
        <w:rPr>
          <w:rFonts w:cs="KievitPro-Regular"/>
          <w:lang w:eastAsia="ru-RU"/>
        </w:rPr>
        <w:t>с</w:t>
      </w:r>
      <w:r w:rsidRPr="00CE3EB2">
        <w:rPr>
          <w:lang w:eastAsia="ru-RU"/>
        </w:rPr>
        <w:t xml:space="preserve"> </w:t>
      </w:r>
      <w:r w:rsidRPr="00CE3EB2">
        <w:rPr>
          <w:rFonts w:cs="KievitPro-Regular"/>
          <w:lang w:eastAsia="ru-RU"/>
        </w:rPr>
        <w:t>безработицей</w:t>
      </w:r>
      <w:r w:rsidRPr="00CE3EB2">
        <w:rPr>
          <w:lang w:eastAsia="ru-RU"/>
        </w:rPr>
        <w:t xml:space="preserve"> </w:t>
      </w:r>
      <w:r w:rsidRPr="00CE3EB2">
        <w:rPr>
          <w:rFonts w:cs="KievitPro-Regular"/>
          <w:lang w:eastAsia="ru-RU"/>
        </w:rPr>
        <w:t>путём</w:t>
      </w:r>
      <w:r w:rsidRPr="00CE3EB2">
        <w:rPr>
          <w:lang w:eastAsia="ru-RU"/>
        </w:rPr>
        <w:t xml:space="preserve"> </w:t>
      </w:r>
      <w:r w:rsidRPr="00CE3EB2">
        <w:rPr>
          <w:rFonts w:cs="KievitPro-Regular"/>
          <w:lang w:eastAsia="ru-RU"/>
        </w:rPr>
        <w:t>создания</w:t>
      </w:r>
      <w:r w:rsidRPr="00CE3EB2">
        <w:rPr>
          <w:lang w:eastAsia="ru-RU"/>
        </w:rPr>
        <w:t xml:space="preserve"> </w:t>
      </w:r>
      <w:r w:rsidRPr="00CE3EB2">
        <w:rPr>
          <w:rFonts w:cs="KievitPro-Regular"/>
          <w:lang w:eastAsia="ru-RU"/>
        </w:rPr>
        <w:t>локальной</w:t>
      </w:r>
      <w:r w:rsidRPr="00CE3EB2">
        <w:rPr>
          <w:lang w:eastAsia="ru-RU"/>
        </w:rPr>
        <w:t xml:space="preserve"> </w:t>
      </w:r>
      <w:r w:rsidRPr="00CE3EB2">
        <w:rPr>
          <w:rFonts w:cs="KievitPro-Regular"/>
          <w:lang w:eastAsia="ru-RU"/>
        </w:rPr>
        <w:t>экономики</w:t>
      </w:r>
      <w:r w:rsidRPr="00CE3EB2">
        <w:rPr>
          <w:lang w:eastAsia="ru-RU"/>
        </w:rPr>
        <w:t xml:space="preserve">, </w:t>
      </w:r>
      <w:r w:rsidRPr="00CE3EB2">
        <w:rPr>
          <w:rFonts w:cs="KievitPro-Regular"/>
          <w:lang w:eastAsia="ru-RU"/>
        </w:rPr>
        <w:t>субсидирование</w:t>
      </w:r>
      <w:r w:rsidRPr="00CE3EB2">
        <w:rPr>
          <w:lang w:eastAsia="ru-RU"/>
        </w:rPr>
        <w:t xml:space="preserve"> </w:t>
      </w:r>
      <w:r w:rsidRPr="00CE3EB2">
        <w:rPr>
          <w:rFonts w:cs="KievitPro-Regular"/>
          <w:lang w:eastAsia="ru-RU"/>
        </w:rPr>
        <w:t>малых</w:t>
      </w:r>
      <w:r w:rsidRPr="00CE3EB2">
        <w:rPr>
          <w:lang w:eastAsia="ru-RU"/>
        </w:rPr>
        <w:t xml:space="preserve"> </w:t>
      </w:r>
      <w:r w:rsidRPr="00CE3EB2">
        <w:rPr>
          <w:rFonts w:cs="KievitPro-Regular"/>
          <w:lang w:eastAsia="ru-RU"/>
        </w:rPr>
        <w:t>предприятий</w:t>
      </w:r>
      <w:r w:rsidRPr="00CE3EB2">
        <w:rPr>
          <w:lang w:eastAsia="ru-RU"/>
        </w:rPr>
        <w:t xml:space="preserve"> </w:t>
      </w:r>
      <w:r w:rsidRPr="00CE3EB2">
        <w:rPr>
          <w:rFonts w:cs="KievitPro-Regular"/>
          <w:lang w:eastAsia="ru-RU"/>
        </w:rPr>
        <w:t>в</w:t>
      </w:r>
      <w:r w:rsidRPr="00CE3EB2">
        <w:rPr>
          <w:lang w:eastAsia="ru-RU"/>
        </w:rPr>
        <w:t xml:space="preserve"> </w:t>
      </w:r>
      <w:r w:rsidRPr="00CE3EB2">
        <w:rPr>
          <w:rFonts w:cs="KievitPro-Regular"/>
          <w:lang w:eastAsia="ru-RU"/>
        </w:rPr>
        <w:t>депрессивных</w:t>
      </w:r>
      <w:r w:rsidRPr="00CE3EB2">
        <w:rPr>
          <w:lang w:eastAsia="ru-RU"/>
        </w:rPr>
        <w:t xml:space="preserve"> </w:t>
      </w:r>
      <w:r w:rsidRPr="00CE3EB2">
        <w:rPr>
          <w:rFonts w:cs="KievitPro-Regular"/>
          <w:lang w:eastAsia="ru-RU"/>
        </w:rPr>
        <w:t>населённых</w:t>
      </w:r>
      <w:r w:rsidRPr="00CE3EB2">
        <w:rPr>
          <w:lang w:eastAsia="ru-RU"/>
        </w:rPr>
        <w:t xml:space="preserve"> </w:t>
      </w:r>
      <w:r w:rsidRPr="00CE3EB2">
        <w:rPr>
          <w:rFonts w:cs="KievitPro-Regular"/>
          <w:lang w:eastAsia="ru-RU"/>
        </w:rPr>
        <w:t>пунктах</w:t>
      </w:r>
      <w:r w:rsidRPr="00CE3EB2">
        <w:rPr>
          <w:lang w:eastAsia="ru-RU"/>
        </w:rPr>
        <w:t xml:space="preserve">. </w:t>
      </w:r>
    </w:p>
    <w:p w14:paraId="757740A9"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rFonts w:cs="KievitPro-Regular"/>
          <w:lang w:eastAsia="ru-RU"/>
        </w:rPr>
        <w:t>Массовое</w:t>
      </w:r>
      <w:r w:rsidRPr="00CE3EB2">
        <w:rPr>
          <w:lang w:eastAsia="ru-RU"/>
        </w:rPr>
        <w:t xml:space="preserve"> </w:t>
      </w:r>
      <w:r w:rsidRPr="00CE3EB2">
        <w:rPr>
          <w:rFonts w:cs="KievitPro-Regular"/>
          <w:lang w:eastAsia="ru-RU"/>
        </w:rPr>
        <w:t>строительство</w:t>
      </w:r>
      <w:r w:rsidRPr="00CE3EB2">
        <w:rPr>
          <w:lang w:eastAsia="ru-RU"/>
        </w:rPr>
        <w:t xml:space="preserve"> </w:t>
      </w:r>
      <w:r w:rsidRPr="00CE3EB2">
        <w:rPr>
          <w:rFonts w:cs="KievitPro-Regular"/>
          <w:lang w:eastAsia="ru-RU"/>
        </w:rPr>
        <w:t>нового</w:t>
      </w:r>
      <w:r w:rsidRPr="00CE3EB2">
        <w:rPr>
          <w:lang w:eastAsia="ru-RU"/>
        </w:rPr>
        <w:t xml:space="preserve"> </w:t>
      </w:r>
      <w:r w:rsidRPr="00CE3EB2">
        <w:rPr>
          <w:rFonts w:cs="KievitPro-Regular"/>
          <w:lang w:eastAsia="ru-RU"/>
        </w:rPr>
        <w:t>недорогого</w:t>
      </w:r>
      <w:r w:rsidRPr="00CE3EB2">
        <w:rPr>
          <w:lang w:eastAsia="ru-RU"/>
        </w:rPr>
        <w:t xml:space="preserve"> </w:t>
      </w:r>
      <w:r w:rsidRPr="00CE3EB2">
        <w:rPr>
          <w:rFonts w:cs="KievitPro-Regular"/>
          <w:lang w:eastAsia="ru-RU"/>
        </w:rPr>
        <w:t>жилья</w:t>
      </w:r>
      <w:r w:rsidRPr="00CE3EB2">
        <w:rPr>
          <w:lang w:eastAsia="ru-RU"/>
        </w:rPr>
        <w:t xml:space="preserve">, </w:t>
      </w:r>
      <w:r w:rsidRPr="00CE3EB2">
        <w:rPr>
          <w:rFonts w:cs="KievitPro-Regular"/>
          <w:lang w:eastAsia="ru-RU"/>
        </w:rPr>
        <w:t>в</w:t>
      </w:r>
      <w:r w:rsidRPr="00CE3EB2">
        <w:rPr>
          <w:lang w:eastAsia="ru-RU"/>
        </w:rPr>
        <w:t xml:space="preserve"> </w:t>
      </w:r>
      <w:r w:rsidRPr="00CE3EB2">
        <w:rPr>
          <w:rFonts w:cs="KievitPro-Regular"/>
          <w:lang w:eastAsia="ru-RU"/>
        </w:rPr>
        <w:t>первую</w:t>
      </w:r>
      <w:r w:rsidRPr="00CE3EB2">
        <w:rPr>
          <w:lang w:eastAsia="ru-RU"/>
        </w:rPr>
        <w:t xml:space="preserve"> </w:t>
      </w:r>
      <w:r w:rsidRPr="00CE3EB2">
        <w:rPr>
          <w:rFonts w:cs="KievitPro-Regular"/>
          <w:lang w:eastAsia="ru-RU"/>
        </w:rPr>
        <w:t>очередь</w:t>
      </w:r>
      <w:r w:rsidRPr="00CE3EB2">
        <w:rPr>
          <w:lang w:eastAsia="ru-RU"/>
        </w:rPr>
        <w:t xml:space="preserve"> </w:t>
      </w:r>
      <w:r w:rsidRPr="00CE3EB2">
        <w:rPr>
          <w:rFonts w:cs="KievitPro-Regular"/>
          <w:lang w:eastAsia="ru-RU"/>
        </w:rPr>
        <w:t>для</w:t>
      </w:r>
      <w:r w:rsidRPr="00CE3EB2">
        <w:rPr>
          <w:lang w:eastAsia="ru-RU"/>
        </w:rPr>
        <w:t xml:space="preserve"> </w:t>
      </w:r>
      <w:r w:rsidRPr="00CE3EB2">
        <w:rPr>
          <w:rFonts w:cs="KievitPro-Regular"/>
          <w:lang w:eastAsia="ru-RU"/>
        </w:rPr>
        <w:t>молодых</w:t>
      </w:r>
      <w:r w:rsidRPr="00CE3EB2">
        <w:rPr>
          <w:lang w:eastAsia="ru-RU"/>
        </w:rPr>
        <w:t xml:space="preserve"> </w:t>
      </w:r>
      <w:r w:rsidRPr="00CE3EB2">
        <w:rPr>
          <w:rFonts w:cs="KievitPro-Regular"/>
          <w:lang w:eastAsia="ru-RU"/>
        </w:rPr>
        <w:t>семей</w:t>
      </w:r>
      <w:r w:rsidRPr="00CE3EB2">
        <w:rPr>
          <w:lang w:eastAsia="ru-RU"/>
        </w:rPr>
        <w:t xml:space="preserve"> </w:t>
      </w:r>
      <w:r w:rsidRPr="00CE3EB2">
        <w:rPr>
          <w:rFonts w:cs="KievitPro-Regular"/>
          <w:lang w:eastAsia="ru-RU"/>
        </w:rPr>
        <w:t>и</w:t>
      </w:r>
      <w:r w:rsidRPr="00CE3EB2">
        <w:rPr>
          <w:lang w:eastAsia="ru-RU"/>
        </w:rPr>
        <w:t xml:space="preserve"> </w:t>
      </w:r>
      <w:r w:rsidRPr="00CE3EB2">
        <w:rPr>
          <w:rFonts w:cs="KievitPro-Regular"/>
          <w:lang w:eastAsia="ru-RU"/>
        </w:rPr>
        <w:t>нуждающихся</w:t>
      </w:r>
      <w:r w:rsidRPr="00CE3EB2">
        <w:rPr>
          <w:lang w:eastAsia="ru-RU"/>
        </w:rPr>
        <w:t xml:space="preserve">. </w:t>
      </w:r>
    </w:p>
    <w:p w14:paraId="7AF87CE4" w14:textId="0E5D18E5"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005E6013">
        <w:rPr>
          <w:rFonts w:cs="KievitPro-Regular"/>
          <w:lang w:eastAsia="ru-RU"/>
        </w:rPr>
        <w:t xml:space="preserve">Замена НДС </w:t>
      </w:r>
      <w:r w:rsidRPr="00CE3EB2">
        <w:rPr>
          <w:rFonts w:cs="KievitPro-Regular"/>
          <w:lang w:eastAsia="ru-RU"/>
        </w:rPr>
        <w:t>налог</w:t>
      </w:r>
      <w:r w:rsidR="005E6013">
        <w:rPr>
          <w:rFonts w:cs="KievitPro-Regular"/>
          <w:lang w:eastAsia="ru-RU"/>
        </w:rPr>
        <w:t>ом</w:t>
      </w:r>
      <w:r w:rsidRPr="00CE3EB2">
        <w:rPr>
          <w:lang w:eastAsia="ru-RU"/>
        </w:rPr>
        <w:t xml:space="preserve"> </w:t>
      </w:r>
      <w:r w:rsidRPr="00CE3EB2">
        <w:rPr>
          <w:rFonts w:cs="KievitPro-Regular"/>
          <w:lang w:eastAsia="ru-RU"/>
        </w:rPr>
        <w:t>с</w:t>
      </w:r>
      <w:r w:rsidRPr="00CE3EB2">
        <w:rPr>
          <w:lang w:eastAsia="ru-RU"/>
        </w:rPr>
        <w:t xml:space="preserve"> </w:t>
      </w:r>
      <w:r w:rsidRPr="00CE3EB2">
        <w:rPr>
          <w:rFonts w:cs="KievitPro-Regular"/>
          <w:lang w:eastAsia="ru-RU"/>
        </w:rPr>
        <w:t>продаж</w:t>
      </w:r>
      <w:r w:rsidRPr="00CE3EB2">
        <w:rPr>
          <w:lang w:eastAsia="ru-RU"/>
        </w:rPr>
        <w:t xml:space="preserve"> </w:t>
      </w:r>
      <w:r w:rsidRPr="00CE3EB2">
        <w:rPr>
          <w:rFonts w:cs="KievitPro-Regular"/>
          <w:lang w:eastAsia="ru-RU"/>
        </w:rPr>
        <w:t>для</w:t>
      </w:r>
      <w:r w:rsidRPr="00CE3EB2">
        <w:rPr>
          <w:lang w:eastAsia="ru-RU"/>
        </w:rPr>
        <w:t xml:space="preserve"> </w:t>
      </w:r>
      <w:r w:rsidRPr="00CE3EB2">
        <w:rPr>
          <w:rFonts w:cs="KievitPro-Regular"/>
          <w:lang w:eastAsia="ru-RU"/>
        </w:rPr>
        <w:t>наполняемости</w:t>
      </w:r>
      <w:r w:rsidRPr="00CE3EB2">
        <w:rPr>
          <w:lang w:eastAsia="ru-RU"/>
        </w:rPr>
        <w:t xml:space="preserve"> </w:t>
      </w:r>
      <w:r w:rsidRPr="00CE3EB2">
        <w:rPr>
          <w:rFonts w:cs="KievitPro-Regular"/>
          <w:lang w:eastAsia="ru-RU"/>
        </w:rPr>
        <w:t>местных</w:t>
      </w:r>
      <w:r w:rsidRPr="00CE3EB2">
        <w:rPr>
          <w:lang w:eastAsia="ru-RU"/>
        </w:rPr>
        <w:t xml:space="preserve"> </w:t>
      </w:r>
      <w:r w:rsidRPr="00CE3EB2">
        <w:rPr>
          <w:rFonts w:cs="KievitPro-Regular"/>
          <w:lang w:eastAsia="ru-RU"/>
        </w:rPr>
        <w:t>бюджетов</w:t>
      </w:r>
      <w:r w:rsidRPr="00CE3EB2">
        <w:rPr>
          <w:lang w:eastAsia="ru-RU"/>
        </w:rPr>
        <w:t xml:space="preserve"> </w:t>
      </w:r>
      <w:r w:rsidRPr="00CE3EB2">
        <w:rPr>
          <w:rFonts w:cs="KievitPro-Regular"/>
          <w:lang w:eastAsia="ru-RU"/>
        </w:rPr>
        <w:t>и</w:t>
      </w:r>
      <w:r w:rsidRPr="00CE3EB2">
        <w:rPr>
          <w:lang w:eastAsia="ru-RU"/>
        </w:rPr>
        <w:t xml:space="preserve"> </w:t>
      </w:r>
      <w:r w:rsidRPr="00CE3EB2">
        <w:rPr>
          <w:rFonts w:cs="KievitPro-Regular"/>
          <w:lang w:eastAsia="ru-RU"/>
        </w:rPr>
        <w:t>самофинансирования</w:t>
      </w:r>
      <w:r w:rsidRPr="00CE3EB2">
        <w:rPr>
          <w:lang w:eastAsia="ru-RU"/>
        </w:rPr>
        <w:t xml:space="preserve"> </w:t>
      </w:r>
      <w:r w:rsidRPr="00CE3EB2">
        <w:rPr>
          <w:rFonts w:cs="KievitPro-Regular"/>
          <w:lang w:eastAsia="ru-RU"/>
        </w:rPr>
        <w:t>муниципалитетов</w:t>
      </w:r>
      <w:r w:rsidRPr="00CE3EB2">
        <w:rPr>
          <w:lang w:eastAsia="ru-RU"/>
        </w:rPr>
        <w:t xml:space="preserve">. </w:t>
      </w:r>
    </w:p>
    <w:p w14:paraId="29DC2D71"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Строительство транспортных и энергетических объектов, расширение связей между регионами. </w:t>
      </w:r>
    </w:p>
    <w:p w14:paraId="7EC81034"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Восстановление сети больниц, школ и техникумов «шаговой» доступности. </w:t>
      </w:r>
    </w:p>
    <w:p w14:paraId="5C229805"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Кратное увеличение субсидий сельхозпроизводителям, повсеместное </w:t>
      </w:r>
      <w:r w:rsidRPr="00CE3EB2">
        <w:rPr>
          <w:lang w:eastAsia="ru-RU"/>
        </w:rPr>
        <w:lastRenderedPageBreak/>
        <w:t xml:space="preserve">внедрение передовых сельхозтехнологий. </w:t>
      </w:r>
    </w:p>
    <w:p w14:paraId="362EDED8"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Создание системы непрерывного образования, с учётом лучших сторон советского и постсоветского образования. Замена ЕГЭ системой оценки качества, которая будет выявлять реальные знания и компетенции. </w:t>
      </w:r>
    </w:p>
    <w:p w14:paraId="3F27D4F1"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Борьба с преждевременной смертностью, связанной с наркоманией, алкоголизмом, СПИДом, ДТП, уличным криминалом. Нулевая терпимость к антисоциальному поведению. </w:t>
      </w:r>
    </w:p>
    <w:p w14:paraId="7620FE89"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Расширение прав адвокатов и функций уполномоченных по защите прав. Переустройство судебной системы и обновление судейского корпуса. </w:t>
      </w:r>
    </w:p>
    <w:p w14:paraId="6AD1B791" w14:textId="77777777" w:rsidR="00CE3EB2" w:rsidRPr="00CE3EB2" w:rsidRDefault="00CE3EB2" w:rsidP="00CE3EB2">
      <w:pPr>
        <w:rPr>
          <w:lang w:eastAsia="ru-RU"/>
        </w:rPr>
      </w:pPr>
      <w:r w:rsidRPr="00CE3EB2">
        <w:rPr>
          <w:lang w:eastAsia="ru-RU"/>
        </w:rPr>
        <w:t>–</w:t>
      </w:r>
      <w:r w:rsidRPr="00CE3EB2">
        <w:rPr>
          <w:rFonts w:ascii="Cambria Math" w:hAnsi="Cambria Math" w:cs="Cambria Math"/>
          <w:lang w:eastAsia="ru-RU"/>
        </w:rPr>
        <w:t>  </w:t>
      </w:r>
      <w:r w:rsidRPr="00CE3EB2">
        <w:rPr>
          <w:lang w:eastAsia="ru-RU"/>
        </w:rPr>
        <w:t xml:space="preserve">Система прямых выборов глав местного самоуправления. </w:t>
      </w:r>
    </w:p>
    <w:p w14:paraId="0A7C21CD" w14:textId="77777777" w:rsidR="00CE3EB2" w:rsidRPr="00CE3EB2" w:rsidRDefault="00CE3EB2" w:rsidP="00CE3EB2">
      <w:r w:rsidRPr="00CE3EB2">
        <w:rPr>
          <w:lang w:eastAsia="ru-RU"/>
        </w:rPr>
        <w:t>–</w:t>
      </w:r>
      <w:r w:rsidRPr="00CE3EB2">
        <w:rPr>
          <w:rFonts w:ascii="Cambria Math" w:hAnsi="Cambria Math" w:cs="Cambria Math"/>
          <w:lang w:eastAsia="ru-RU"/>
        </w:rPr>
        <w:t>  </w:t>
      </w:r>
      <w:r w:rsidRPr="00CE3EB2">
        <w:rPr>
          <w:lang w:eastAsia="ru-RU"/>
        </w:rPr>
        <w:t xml:space="preserve">Проведение референдумов регулярно </w:t>
      </w:r>
      <w:r w:rsidRPr="00CE3EB2">
        <w:rPr>
          <w:rFonts w:cs="KievitPro-Regular"/>
          <w:lang w:eastAsia="ru-RU"/>
        </w:rPr>
        <w:t>на</w:t>
      </w:r>
      <w:r w:rsidRPr="00CE3EB2">
        <w:rPr>
          <w:lang w:eastAsia="ru-RU"/>
        </w:rPr>
        <w:t xml:space="preserve"> </w:t>
      </w:r>
      <w:r w:rsidRPr="00CE3EB2">
        <w:rPr>
          <w:rFonts w:cs="KievitPro-Regular"/>
          <w:lang w:eastAsia="ru-RU"/>
        </w:rPr>
        <w:t>местном</w:t>
      </w:r>
      <w:r w:rsidRPr="00CE3EB2">
        <w:rPr>
          <w:lang w:eastAsia="ru-RU"/>
        </w:rPr>
        <w:t xml:space="preserve">, </w:t>
      </w:r>
      <w:r w:rsidRPr="00CE3EB2">
        <w:rPr>
          <w:rFonts w:cs="KievitPro-Regular"/>
          <w:lang w:eastAsia="ru-RU"/>
        </w:rPr>
        <w:t>региональном</w:t>
      </w:r>
      <w:r w:rsidRPr="00CE3EB2">
        <w:rPr>
          <w:lang w:eastAsia="ru-RU"/>
        </w:rPr>
        <w:t xml:space="preserve"> </w:t>
      </w:r>
      <w:r w:rsidRPr="00CE3EB2">
        <w:rPr>
          <w:rFonts w:cs="KievitPro-Regular"/>
          <w:lang w:eastAsia="ru-RU"/>
        </w:rPr>
        <w:t>и</w:t>
      </w:r>
      <w:r w:rsidRPr="00CE3EB2">
        <w:rPr>
          <w:lang w:eastAsia="ru-RU"/>
        </w:rPr>
        <w:t xml:space="preserve"> </w:t>
      </w:r>
      <w:r w:rsidRPr="00CE3EB2">
        <w:rPr>
          <w:rFonts w:cs="KievitPro-Regular"/>
          <w:lang w:eastAsia="ru-RU"/>
        </w:rPr>
        <w:t>федеральном</w:t>
      </w:r>
      <w:r w:rsidRPr="00CE3EB2">
        <w:rPr>
          <w:lang w:eastAsia="ru-RU"/>
        </w:rPr>
        <w:t xml:space="preserve"> уровнях, в т.</w:t>
      </w:r>
      <w:r w:rsidRPr="00CE3EB2">
        <w:rPr>
          <w:rFonts w:ascii="Cambria Math" w:hAnsi="Cambria Math" w:cs="Cambria Math"/>
          <w:lang w:eastAsia="ru-RU"/>
        </w:rPr>
        <w:t> </w:t>
      </w:r>
      <w:r w:rsidRPr="00CE3EB2">
        <w:rPr>
          <w:rFonts w:cs="KievitPro-Regular"/>
          <w:lang w:eastAsia="ru-RU"/>
        </w:rPr>
        <w:t>ч</w:t>
      </w:r>
      <w:r w:rsidRPr="00CE3EB2">
        <w:rPr>
          <w:lang w:eastAsia="ru-RU"/>
        </w:rPr>
        <w:t xml:space="preserve">. </w:t>
      </w:r>
      <w:r w:rsidRPr="00CE3EB2">
        <w:rPr>
          <w:rFonts w:cs="KievitPro-Regular"/>
          <w:lang w:eastAsia="ru-RU"/>
        </w:rPr>
        <w:t>с</w:t>
      </w:r>
      <w:r w:rsidRPr="00CE3EB2">
        <w:rPr>
          <w:lang w:eastAsia="ru-RU"/>
        </w:rPr>
        <w:t xml:space="preserve"> </w:t>
      </w:r>
      <w:r w:rsidRPr="00CE3EB2">
        <w:rPr>
          <w:rFonts w:cs="KievitPro-Regular"/>
          <w:lang w:eastAsia="ru-RU"/>
        </w:rPr>
        <w:t>использованием</w:t>
      </w:r>
      <w:r w:rsidRPr="00CE3EB2">
        <w:rPr>
          <w:lang w:eastAsia="ru-RU"/>
        </w:rPr>
        <w:t xml:space="preserve"> </w:t>
      </w:r>
      <w:r w:rsidRPr="00CE3EB2">
        <w:rPr>
          <w:rFonts w:cs="KievitPro-Regular"/>
          <w:lang w:eastAsia="ru-RU"/>
        </w:rPr>
        <w:t>мобильных</w:t>
      </w:r>
      <w:r w:rsidRPr="00CE3EB2">
        <w:rPr>
          <w:lang w:eastAsia="ru-RU"/>
        </w:rPr>
        <w:t xml:space="preserve"> </w:t>
      </w:r>
      <w:r w:rsidRPr="00CE3EB2">
        <w:rPr>
          <w:rFonts w:cs="KievitPro-Regular"/>
          <w:lang w:eastAsia="ru-RU"/>
        </w:rPr>
        <w:t>устройств</w:t>
      </w:r>
      <w:r w:rsidRPr="00CE3EB2">
        <w:rPr>
          <w:lang w:eastAsia="ru-RU"/>
        </w:rPr>
        <w:t xml:space="preserve">. </w:t>
      </w:r>
    </w:p>
    <w:tbl>
      <w:tblPr>
        <w:tblStyle w:val="21"/>
        <w:tblW w:w="499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1" w:themeFillTint="33"/>
        <w:tblLook w:val="04A0" w:firstRow="1" w:lastRow="0" w:firstColumn="1" w:lastColumn="0" w:noHBand="0" w:noVBand="1"/>
      </w:tblPr>
      <w:tblGrid>
        <w:gridCol w:w="10456"/>
      </w:tblGrid>
      <w:tr w:rsidR="003E53E7" w:rsidRPr="003E53E7" w14:paraId="3CBEE3D9" w14:textId="77777777" w:rsidTr="00747522">
        <w:trPr>
          <w:jc w:val="center"/>
        </w:trPr>
        <w:tc>
          <w:tcPr>
            <w:tcW w:w="5000" w:type="pct"/>
            <w:shd w:val="clear" w:color="auto" w:fill="DEEAF6" w:themeFill="accent1" w:themeFillTint="33"/>
          </w:tcPr>
          <w:p w14:paraId="5893E4D7" w14:textId="77CFBB33" w:rsidR="003E53E7" w:rsidRPr="003E53E7" w:rsidRDefault="003E53E7" w:rsidP="00E96BCF">
            <w:pPr>
              <w:spacing w:before="120" w:after="120" w:line="240" w:lineRule="auto"/>
              <w:ind w:firstLine="0"/>
              <w:jc w:val="center"/>
              <w:rPr>
                <w:b/>
              </w:rPr>
            </w:pPr>
            <w:r w:rsidRPr="003E53E7">
              <w:rPr>
                <w:b/>
              </w:rPr>
              <w:t xml:space="preserve">4. </w:t>
            </w:r>
            <w:r w:rsidR="00E96BCF">
              <w:rPr>
                <w:b/>
              </w:rPr>
              <w:t>ЧЕСТНЫЙ ОППОНЕНТ</w:t>
            </w:r>
            <w:r w:rsidR="00AB08C3">
              <w:rPr>
                <w:b/>
              </w:rPr>
              <w:t xml:space="preserve"> </w:t>
            </w:r>
          </w:p>
        </w:tc>
      </w:tr>
    </w:tbl>
    <w:p w14:paraId="0B0A0BF8" w14:textId="44A6876B" w:rsidR="008C2607" w:rsidRDefault="008C2607" w:rsidP="003E53E7">
      <w:r w:rsidRPr="008C2607">
        <w:t>Там, где нет ко</w:t>
      </w:r>
      <w:r>
        <w:t>нкуренции, спится лучше, но живё</w:t>
      </w:r>
      <w:r w:rsidRPr="008C2607">
        <w:t>тся хуже.</w:t>
      </w:r>
      <w:r>
        <w:t xml:space="preserve"> </w:t>
      </w:r>
    </w:p>
    <w:p w14:paraId="107F4A24" w14:textId="4596C2CF" w:rsidR="008C2607" w:rsidRDefault="00CF3F37" w:rsidP="003E53E7">
      <w:r>
        <w:t>Четыре</w:t>
      </w:r>
      <w:r w:rsidR="00E72C2C" w:rsidRPr="003E53E7">
        <w:t xml:space="preserve"> парламентские партии находятся в </w:t>
      </w:r>
      <w:r>
        <w:t xml:space="preserve">большой </w:t>
      </w:r>
      <w:r w:rsidR="00E72C2C" w:rsidRPr="003E53E7">
        <w:t>зависимости от све</w:t>
      </w:r>
      <w:r>
        <w:t>рхкрупного финансового капитала</w:t>
      </w:r>
      <w:r w:rsidR="00E72C2C" w:rsidRPr="003E53E7">
        <w:t>.</w:t>
      </w:r>
      <w:r>
        <w:t xml:space="preserve"> В результате сформировалась</w:t>
      </w:r>
      <w:r w:rsidR="001C2F68">
        <w:t xml:space="preserve"> п</w:t>
      </w:r>
      <w:r w:rsidR="00876D57">
        <w:t>олутор</w:t>
      </w:r>
      <w:r w:rsidR="00671E42">
        <w:t>а</w:t>
      </w:r>
      <w:r w:rsidR="001C2F68" w:rsidRPr="008C2607">
        <w:t xml:space="preserve">партийная </w:t>
      </w:r>
      <w:r w:rsidR="001C2F68">
        <w:t>система,</w:t>
      </w:r>
      <w:r w:rsidR="008C2607">
        <w:t xml:space="preserve"> практически отсутствует реальная конкуренция. Поэтому </w:t>
      </w:r>
      <w:r>
        <w:t xml:space="preserve">естественно, что </w:t>
      </w:r>
      <w:r w:rsidR="008C2607">
        <w:t xml:space="preserve">основным оппонентом «Гражданской Платформы» является доминирующая партия – </w:t>
      </w:r>
      <w:r w:rsidR="00E12570">
        <w:t>«</w:t>
      </w:r>
      <w:r w:rsidR="008C2607">
        <w:t>Е</w:t>
      </w:r>
      <w:r w:rsidR="005D7859">
        <w:t xml:space="preserve">диная </w:t>
      </w:r>
      <w:r w:rsidR="008C2607">
        <w:t>Р</w:t>
      </w:r>
      <w:r w:rsidR="005D7859">
        <w:t>оссия</w:t>
      </w:r>
      <w:r w:rsidR="00E12570">
        <w:t>»</w:t>
      </w:r>
      <w:r w:rsidR="008C2607">
        <w:t xml:space="preserve">. </w:t>
      </w:r>
    </w:p>
    <w:p w14:paraId="20021CB7" w14:textId="60061740" w:rsidR="00BD09ED" w:rsidRDefault="00051E95" w:rsidP="00876D57">
      <w:r>
        <w:t>И Госд</w:t>
      </w:r>
      <w:r w:rsidR="00BD09ED">
        <w:t xml:space="preserve">ума, и правительство находятся под контролем </w:t>
      </w:r>
      <w:r w:rsidR="00F55ACB">
        <w:t>этой</w:t>
      </w:r>
      <w:r w:rsidR="00BD09ED">
        <w:t xml:space="preserve"> парти</w:t>
      </w:r>
      <w:r w:rsidR="00F55ACB">
        <w:t>и, которая</w:t>
      </w:r>
      <w:r w:rsidR="00BD09ED">
        <w:t xml:space="preserve"> </w:t>
      </w:r>
      <w:r w:rsidR="00BD09ED" w:rsidRPr="003E53E7">
        <w:t>уже много лет занимается поп</w:t>
      </w:r>
      <w:bookmarkStart w:id="0" w:name="_GoBack"/>
      <w:bookmarkEnd w:id="0"/>
      <w:r w:rsidR="00BD09ED" w:rsidRPr="003E53E7">
        <w:t xml:space="preserve">улизмом и убаюкивает граждан бесконечным потоком социальных обещаний. </w:t>
      </w:r>
      <w:r w:rsidR="00BD09ED">
        <w:t xml:space="preserve">При этом реальные решения принимаются в интересах </w:t>
      </w:r>
      <w:r w:rsidR="00876D57">
        <w:t xml:space="preserve">финансовых воротил. </w:t>
      </w:r>
      <w:r>
        <w:t>Отменяются</w:t>
      </w:r>
      <w:r w:rsidR="00876D57" w:rsidRPr="003E53E7">
        <w:t xml:space="preserve"> льгот</w:t>
      </w:r>
      <w:r>
        <w:t>ы</w:t>
      </w:r>
      <w:r w:rsidR="00876D57" w:rsidRPr="003E53E7">
        <w:t xml:space="preserve"> для социально незащищенных граждан, замор</w:t>
      </w:r>
      <w:r>
        <w:t>аживаются</w:t>
      </w:r>
      <w:r w:rsidR="00876D57" w:rsidRPr="003E53E7">
        <w:t xml:space="preserve"> пенсионны</w:t>
      </w:r>
      <w:r>
        <w:t>е</w:t>
      </w:r>
      <w:r w:rsidR="00876D57" w:rsidRPr="003E53E7">
        <w:t xml:space="preserve"> накоплени</w:t>
      </w:r>
      <w:r>
        <w:t>я</w:t>
      </w:r>
      <w:r w:rsidR="00876D57" w:rsidRPr="003E53E7">
        <w:t>, р</w:t>
      </w:r>
      <w:r>
        <w:t>асту</w:t>
      </w:r>
      <w:r w:rsidR="00876D57" w:rsidRPr="003E53E7">
        <w:t>т цен</w:t>
      </w:r>
      <w:r>
        <w:t>ы</w:t>
      </w:r>
      <w:r w:rsidR="00876D57" w:rsidRPr="003E53E7">
        <w:t xml:space="preserve"> на продукты </w:t>
      </w:r>
      <w:r w:rsidR="00876D57">
        <w:t>и лекарства,</w:t>
      </w:r>
      <w:r w:rsidR="00876D57" w:rsidRPr="003E53E7">
        <w:t xml:space="preserve"> обвал</w:t>
      </w:r>
      <w:r>
        <w:t>ивается</w:t>
      </w:r>
      <w:r w:rsidR="00876D57" w:rsidRPr="003E53E7">
        <w:t xml:space="preserve"> руб</w:t>
      </w:r>
      <w:r>
        <w:t>ль</w:t>
      </w:r>
      <w:r w:rsidR="00876D57">
        <w:t xml:space="preserve"> и </w:t>
      </w:r>
      <w:r>
        <w:t xml:space="preserve">придумываются </w:t>
      </w:r>
      <w:r w:rsidR="00876D57">
        <w:t>другие способы</w:t>
      </w:r>
      <w:r w:rsidR="00876D57" w:rsidRPr="003E53E7">
        <w:t xml:space="preserve"> изъят</w:t>
      </w:r>
      <w:r w:rsidR="00876D57">
        <w:t>ия</w:t>
      </w:r>
      <w:r w:rsidR="00876D57" w:rsidRPr="003E53E7">
        <w:t xml:space="preserve"> ден</w:t>
      </w:r>
      <w:r w:rsidR="00876D57">
        <w:t>е</w:t>
      </w:r>
      <w:r w:rsidR="00876D57" w:rsidRPr="003E53E7">
        <w:t>г у населения</w:t>
      </w:r>
      <w:r w:rsidR="00876D57">
        <w:t xml:space="preserve">. </w:t>
      </w:r>
    </w:p>
    <w:p w14:paraId="318F7CC5" w14:textId="0493F943" w:rsidR="00BD09ED" w:rsidRPr="003E53E7" w:rsidRDefault="00BD09ED" w:rsidP="00BD09ED">
      <w:r w:rsidRPr="003E53E7">
        <w:t xml:space="preserve">Экономический и политический клановый монополизм душит развитие нашей страны, ведёт к застою и деградации. </w:t>
      </w:r>
    </w:p>
    <w:p w14:paraId="5170C6C7" w14:textId="735A0BE9" w:rsidR="00F02802" w:rsidRDefault="004C4E81" w:rsidP="004C4E81">
      <w:r w:rsidRPr="003E53E7">
        <w:t xml:space="preserve">Руководство </w:t>
      </w:r>
      <w:r w:rsidR="00E12570" w:rsidRPr="00E12570">
        <w:t>«Един</w:t>
      </w:r>
      <w:r w:rsidR="00E12570">
        <w:t>ой</w:t>
      </w:r>
      <w:r w:rsidR="00E12570" w:rsidRPr="00E12570">
        <w:t xml:space="preserve"> Росси</w:t>
      </w:r>
      <w:r w:rsidR="00E12570">
        <w:t>и</w:t>
      </w:r>
      <w:r w:rsidR="00E12570" w:rsidRPr="00E12570">
        <w:t>»</w:t>
      </w:r>
      <w:r w:rsidRPr="003E53E7">
        <w:t xml:space="preserve"> </w:t>
      </w:r>
      <w:r>
        <w:t xml:space="preserve">во главе с Д. Медведевым </w:t>
      </w:r>
      <w:r w:rsidRPr="003E53E7">
        <w:t xml:space="preserve">должно перестать </w:t>
      </w:r>
      <w:r w:rsidRPr="003E53E7">
        <w:lastRenderedPageBreak/>
        <w:t>юлить и честно сформулировать, на чьей стороне партия власти</w:t>
      </w:r>
      <w:r>
        <w:t>. Л</w:t>
      </w:r>
      <w:r w:rsidRPr="003E53E7">
        <w:t>ибо вы</w:t>
      </w:r>
      <w:r w:rsidR="00DE44EC">
        <w:t>, уважаемые единороссы,</w:t>
      </w:r>
      <w:r w:rsidRPr="003E53E7">
        <w:t xml:space="preserve"> проводите политик</w:t>
      </w:r>
      <w:r w:rsidR="00AF3ACA">
        <w:t>у</w:t>
      </w:r>
      <w:r w:rsidRPr="003E53E7">
        <w:t xml:space="preserve"> в интересах группки олигархов, </w:t>
      </w:r>
      <w:r w:rsidR="00AF3ACA">
        <w:t>постоянно потакая их неуёмн</w:t>
      </w:r>
      <w:r w:rsidR="00F02802">
        <w:t>ому</w:t>
      </w:r>
      <w:r w:rsidR="00AF3ACA">
        <w:t xml:space="preserve"> </w:t>
      </w:r>
      <w:r w:rsidR="00F02802">
        <w:t>желанию</w:t>
      </w:r>
      <w:r w:rsidR="00AF3ACA">
        <w:t xml:space="preserve"> </w:t>
      </w:r>
      <w:r w:rsidR="00F02802">
        <w:t>нажиться</w:t>
      </w:r>
      <w:r w:rsidR="00AF3ACA">
        <w:t xml:space="preserve"> на </w:t>
      </w:r>
      <w:r w:rsidR="00F02802">
        <w:t>разделе</w:t>
      </w:r>
      <w:r w:rsidR="00AF3ACA">
        <w:t xml:space="preserve"> бюджета</w:t>
      </w:r>
      <w:r w:rsidRPr="003E53E7">
        <w:t xml:space="preserve">. Либо вы проводите политику в интересах социально незащищённых слоёв населения, </w:t>
      </w:r>
      <w:r>
        <w:t>о чём</w:t>
      </w:r>
      <w:r w:rsidRPr="003E53E7">
        <w:t xml:space="preserve"> постоянно рассказываете с различных трибун. </w:t>
      </w:r>
    </w:p>
    <w:p w14:paraId="5AB776BC" w14:textId="72A730A3" w:rsidR="004C4E81" w:rsidRDefault="004C4E81" w:rsidP="004C4E81">
      <w:r w:rsidRPr="003E53E7">
        <w:t xml:space="preserve">В первом случае вы являетесь </w:t>
      </w:r>
      <w:r w:rsidR="00F02802">
        <w:t xml:space="preserve">фальшивыми </w:t>
      </w:r>
      <w:r w:rsidRPr="003E53E7">
        <w:t>либералами</w:t>
      </w:r>
      <w:r w:rsidR="00F02802">
        <w:t>, обслуживаете</w:t>
      </w:r>
      <w:r w:rsidRPr="003E53E7">
        <w:t xml:space="preserve"> исключительно корыстны</w:t>
      </w:r>
      <w:r w:rsidR="00F02802">
        <w:t>е</w:t>
      </w:r>
      <w:r w:rsidRPr="003E53E7">
        <w:t xml:space="preserve"> интерес</w:t>
      </w:r>
      <w:r w:rsidR="00F02802">
        <w:t>ы финансовых воротил</w:t>
      </w:r>
      <w:r w:rsidR="00E46C1F">
        <w:t xml:space="preserve"> и обманываете избирателей</w:t>
      </w:r>
      <w:r w:rsidRPr="003E53E7">
        <w:t xml:space="preserve">. Во втором случае вы являетесь </w:t>
      </w:r>
      <w:r w:rsidR="00F02802">
        <w:t xml:space="preserve">обычной </w:t>
      </w:r>
      <w:r w:rsidRPr="003E53E7">
        <w:t xml:space="preserve">социалистической партией. </w:t>
      </w:r>
    </w:p>
    <w:p w14:paraId="53155310" w14:textId="4CD24CC2" w:rsidR="00F02802" w:rsidRPr="00580DE7" w:rsidRDefault="00DE44EC" w:rsidP="00F02802">
      <w:r w:rsidRPr="00580DE7">
        <w:t>Уважаемые единороссы, о</w:t>
      </w:r>
      <w:r w:rsidR="00F02802" w:rsidRPr="00580DE7">
        <w:t>бъявите честно, кого вы защищаете, в чьих интересах работаете</w:t>
      </w:r>
      <w:r w:rsidR="00BD1157">
        <w:t>!</w:t>
      </w:r>
      <w:r w:rsidR="00F02802" w:rsidRPr="00580DE7">
        <w:t xml:space="preserve"> Избиратели имеют право знать правду. </w:t>
      </w:r>
    </w:p>
    <w:p w14:paraId="2FC32C66" w14:textId="65FD5A72" w:rsidR="00DE44EC" w:rsidRPr="00BD1157" w:rsidRDefault="005D7859" w:rsidP="002D3BB9">
      <w:r w:rsidRPr="00BD1157">
        <w:t>Кроме того</w:t>
      </w:r>
      <w:r w:rsidR="006B7BB9" w:rsidRPr="00BD1157">
        <w:t>,</w:t>
      </w:r>
      <w:r w:rsidRPr="00BD1157">
        <w:t xml:space="preserve"> </w:t>
      </w:r>
      <w:r w:rsidR="00BD1157" w:rsidRPr="00BD1157">
        <w:t xml:space="preserve">«Единая Россия» </w:t>
      </w:r>
      <w:r w:rsidRPr="00BD1157">
        <w:t xml:space="preserve">незаконно </w:t>
      </w:r>
      <w:r w:rsidR="00AF1782" w:rsidRPr="00BD1157">
        <w:t>присвоил</w:t>
      </w:r>
      <w:r w:rsidR="00BD1157" w:rsidRPr="00BD1157">
        <w:t>а</w:t>
      </w:r>
      <w:r w:rsidR="00AF1782" w:rsidRPr="00BD1157">
        <w:t xml:space="preserve"> </w:t>
      </w:r>
      <w:r w:rsidR="00BD1157">
        <w:t xml:space="preserve">себе </w:t>
      </w:r>
      <w:r w:rsidR="00BD1157" w:rsidRPr="00BD1157">
        <w:t>идею</w:t>
      </w:r>
      <w:r w:rsidR="00AF1782" w:rsidRPr="00BD1157">
        <w:t xml:space="preserve"> о</w:t>
      </w:r>
      <w:r w:rsidR="006B7BB9" w:rsidRPr="00BD1157">
        <w:t xml:space="preserve"> единстве</w:t>
      </w:r>
      <w:r w:rsidRPr="00BD1157">
        <w:t xml:space="preserve"> страны. </w:t>
      </w:r>
      <w:r w:rsidR="00DE44EC" w:rsidRPr="00BD1157">
        <w:t xml:space="preserve">Не </w:t>
      </w:r>
      <w:r w:rsidR="00580DE7" w:rsidRPr="00BD1157">
        <w:t xml:space="preserve">она одна </w:t>
      </w:r>
      <w:r w:rsidR="00DE44EC" w:rsidRPr="00BD1157">
        <w:t>выступа</w:t>
      </w:r>
      <w:r w:rsidR="00580DE7" w:rsidRPr="00BD1157">
        <w:t>е</w:t>
      </w:r>
      <w:r w:rsidR="00DE44EC" w:rsidRPr="00BD1157">
        <w:t xml:space="preserve">т за </w:t>
      </w:r>
      <w:r w:rsidR="00580DE7" w:rsidRPr="00BD1157">
        <w:t xml:space="preserve">это. И мы за единство страны. </w:t>
      </w:r>
      <w:r w:rsidR="00DE44EC" w:rsidRPr="00BD1157">
        <w:t xml:space="preserve">И президент. </w:t>
      </w:r>
      <w:r w:rsidR="00BD1157" w:rsidRPr="00BD1157">
        <w:t>В политической систем</w:t>
      </w:r>
      <w:r w:rsidR="00BD1157">
        <w:t>е</w:t>
      </w:r>
      <w:r w:rsidR="00BD1157" w:rsidRPr="00BD1157">
        <w:t xml:space="preserve"> сложился ко</w:t>
      </w:r>
      <w:r w:rsidR="00DE44EC" w:rsidRPr="00BD1157">
        <w:t>нсенсус</w:t>
      </w:r>
      <w:r w:rsidR="00BD1157" w:rsidRPr="00BD1157">
        <w:t xml:space="preserve"> по этому вопросу</w:t>
      </w:r>
      <w:r w:rsidR="00DE44EC" w:rsidRPr="00BD1157">
        <w:t xml:space="preserve">. </w:t>
      </w:r>
    </w:p>
    <w:p w14:paraId="7DA13B60" w14:textId="5E6A6B66" w:rsidR="002D3BB9" w:rsidRDefault="00BD1157" w:rsidP="002D3BB9">
      <w:r w:rsidRPr="00BD1157">
        <w:t>Не «Единая Россия» обеспечила единств</w:t>
      </w:r>
      <w:r>
        <w:t>о</w:t>
      </w:r>
      <w:r w:rsidRPr="00BD1157">
        <w:t xml:space="preserve"> страны</w:t>
      </w:r>
      <w:r w:rsidR="00604533" w:rsidRPr="00BD1157">
        <w:t>, поэтому такой самовольный</w:t>
      </w:r>
      <w:r w:rsidR="005D7859" w:rsidRPr="00BD1157">
        <w:t xml:space="preserve"> захват является очередным обманом. </w:t>
      </w:r>
      <w:r w:rsidR="002D3BB9" w:rsidRPr="00BD1157">
        <w:t>Необходима демонополизация информационного поля, недопущение ограничений свободы слова и свободы распространения информации в сети Интернет.</w:t>
      </w:r>
      <w:r w:rsidR="002D3BB9" w:rsidRPr="003E53E7">
        <w:t xml:space="preserve"> </w:t>
      </w:r>
    </w:p>
    <w:p w14:paraId="60026851" w14:textId="54BB8EF1" w:rsidR="00154C3C" w:rsidRPr="003E53E7" w:rsidRDefault="00154C3C" w:rsidP="00154C3C">
      <w:r>
        <w:t xml:space="preserve">Замалчивание реальных проблем и постоянный обман избирателей ведут к деградации общественной жизни, к равнодушию и пассивности граждан. Фактически политическая система становится колоссом на глиняных ногах. Это небезопасно в условиях постоянного давления извне и важности передачи президентской власти </w:t>
      </w:r>
      <w:r w:rsidR="00575FBF">
        <w:t xml:space="preserve">эволюционным способом </w:t>
      </w:r>
      <w:r>
        <w:t xml:space="preserve">в рамках правого поля. </w:t>
      </w:r>
    </w:p>
    <w:p w14:paraId="78C82BBC" w14:textId="55FB7B90" w:rsidR="00594BA7" w:rsidRDefault="00E72C2C" w:rsidP="003E53E7">
      <w:r>
        <w:t xml:space="preserve">На самом деле, чем быстрее </w:t>
      </w:r>
      <w:r w:rsidR="00E12570" w:rsidRPr="00E12570">
        <w:t>«Единая Россия»</w:t>
      </w:r>
      <w:r>
        <w:t xml:space="preserve"> поймёт важность реальной конкуренции, </w:t>
      </w:r>
      <w:r w:rsidR="003741F5">
        <w:t>содержательного обсуждения проблем, принятия</w:t>
      </w:r>
      <w:r>
        <w:t xml:space="preserve"> решений в интересах развития страны</w:t>
      </w:r>
      <w:r w:rsidR="003741F5">
        <w:t>, тем стабильнее и защищённее</w:t>
      </w:r>
      <w:r>
        <w:t xml:space="preserve"> будет вся политическая </w:t>
      </w:r>
      <w:r w:rsidR="00EE7FAA">
        <w:t>конструкция</w:t>
      </w:r>
      <w:r>
        <w:t xml:space="preserve">. </w:t>
      </w:r>
    </w:p>
    <w:p w14:paraId="6C33EF2B" w14:textId="0A4C168F" w:rsidR="00BD09ED" w:rsidRDefault="00A5299A" w:rsidP="00BD09ED">
      <w:r>
        <w:t xml:space="preserve">Для </w:t>
      </w:r>
      <w:r w:rsidR="00142B05">
        <w:t>подлинного</w:t>
      </w:r>
      <w:r>
        <w:t xml:space="preserve"> </w:t>
      </w:r>
      <w:r w:rsidR="00EE7FAA">
        <w:t>социально-</w:t>
      </w:r>
      <w:r>
        <w:t>экономического развития во власт</w:t>
      </w:r>
      <w:r w:rsidR="002D3BB9">
        <w:t xml:space="preserve">и должны быть </w:t>
      </w:r>
      <w:r w:rsidR="00142B05">
        <w:t>разны</w:t>
      </w:r>
      <w:r w:rsidR="002D3BB9">
        <w:t xml:space="preserve">е политические </w:t>
      </w:r>
      <w:r w:rsidR="00142B05">
        <w:t>сил</w:t>
      </w:r>
      <w:r w:rsidR="002D3BB9">
        <w:t>ы. Нужно предостав</w:t>
      </w:r>
      <w:r w:rsidR="00EE7FAA">
        <w:t>и</w:t>
      </w:r>
      <w:r w:rsidR="002D3BB9">
        <w:t xml:space="preserve">ть оппонентам реальную долю власти – в парламенте, в правительстве, в регионах. </w:t>
      </w:r>
    </w:p>
    <w:p w14:paraId="3017FEE8" w14:textId="7C11F1F5" w:rsidR="00580DE7" w:rsidRPr="005126C1" w:rsidRDefault="005F6056" w:rsidP="00580DE7">
      <w:r w:rsidRPr="005126C1">
        <w:lastRenderedPageBreak/>
        <w:t xml:space="preserve">Мы приветствуем впервые поставленную президентом цель </w:t>
      </w:r>
      <w:r w:rsidR="00580DE7" w:rsidRPr="005126C1">
        <w:t xml:space="preserve">в сфере поддержки </w:t>
      </w:r>
      <w:r w:rsidRPr="005126C1">
        <w:t xml:space="preserve">малого </w:t>
      </w:r>
      <w:r w:rsidR="005126C1" w:rsidRPr="005126C1">
        <w:t>и</w:t>
      </w:r>
      <w:r w:rsidRPr="005126C1">
        <w:t xml:space="preserve"> среднего бизнеса. Мы готовы взять на себя политический подряд и обеспечить создание 1 миллиона рабочих мест в </w:t>
      </w:r>
      <w:r w:rsidR="005126C1" w:rsidRPr="005126C1">
        <w:t>этой сфере</w:t>
      </w:r>
      <w:r w:rsidRPr="005126C1">
        <w:t xml:space="preserve">. </w:t>
      </w:r>
    </w:p>
    <w:p w14:paraId="25CFCDD4" w14:textId="239AC94C" w:rsidR="00580DE7" w:rsidRDefault="00580DE7" w:rsidP="00580DE7">
      <w:r w:rsidRPr="00A954A4">
        <w:t>«Гражданская Платформа» готова разделить с партией власти ответственность за будущее страны.</w:t>
      </w:r>
      <w:r>
        <w:t xml:space="preserve"> </w:t>
      </w:r>
    </w:p>
    <w:tbl>
      <w:tblPr>
        <w:tblStyle w:val="afa"/>
        <w:tblW w:w="499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1" w:themeFillTint="33"/>
        <w:tblLook w:val="04A0" w:firstRow="1" w:lastRow="0" w:firstColumn="1" w:lastColumn="0" w:noHBand="0" w:noVBand="1"/>
      </w:tblPr>
      <w:tblGrid>
        <w:gridCol w:w="10456"/>
      </w:tblGrid>
      <w:tr w:rsidR="00BD14CD" w:rsidRPr="00B34FEF" w14:paraId="017477D1" w14:textId="77777777" w:rsidTr="009E65C0">
        <w:trPr>
          <w:jc w:val="center"/>
        </w:trPr>
        <w:tc>
          <w:tcPr>
            <w:tcW w:w="5000" w:type="pct"/>
            <w:shd w:val="clear" w:color="auto" w:fill="DEEAF6" w:themeFill="accent1" w:themeFillTint="33"/>
          </w:tcPr>
          <w:p w14:paraId="74DA9AE0" w14:textId="5EF070CC" w:rsidR="00BD14CD" w:rsidRPr="00B34FEF" w:rsidRDefault="008302F5" w:rsidP="00E96BCF">
            <w:pPr>
              <w:spacing w:before="120" w:after="120" w:line="240" w:lineRule="auto"/>
              <w:ind w:firstLine="0"/>
              <w:jc w:val="center"/>
              <w:rPr>
                <w:b/>
              </w:rPr>
            </w:pPr>
            <w:r w:rsidRPr="00B34FEF">
              <w:rPr>
                <w:b/>
              </w:rPr>
              <w:t xml:space="preserve">5. </w:t>
            </w:r>
            <w:r w:rsidR="00192790">
              <w:rPr>
                <w:b/>
              </w:rPr>
              <w:t>ЧЕСТНЫ</w:t>
            </w:r>
            <w:r w:rsidR="00E96BCF">
              <w:rPr>
                <w:b/>
              </w:rPr>
              <w:t xml:space="preserve">Й ПУТЬ – ШАГ ЗА ШАГОМ </w:t>
            </w:r>
          </w:p>
        </w:tc>
      </w:tr>
    </w:tbl>
    <w:p w14:paraId="1436AA64" w14:textId="77777777" w:rsidR="00D67189" w:rsidRDefault="00D67189" w:rsidP="0006139A">
      <w:pPr>
        <w:rPr>
          <w:lang w:eastAsia="ru-RU"/>
        </w:rPr>
      </w:pPr>
      <w:r w:rsidRPr="00D67189">
        <w:rPr>
          <w:lang w:eastAsia="ru-RU"/>
        </w:rPr>
        <w:t xml:space="preserve">«Гражданская Платформа» </w:t>
      </w:r>
      <w:r>
        <w:t>–</w:t>
      </w:r>
      <w:r w:rsidRPr="003E53E7">
        <w:t xml:space="preserve"> </w:t>
      </w:r>
      <w:r w:rsidRPr="00D67189">
        <w:rPr>
          <w:lang w:eastAsia="ru-RU"/>
        </w:rPr>
        <w:t>молодая</w:t>
      </w:r>
      <w:r>
        <w:rPr>
          <w:lang w:eastAsia="ru-RU"/>
        </w:rPr>
        <w:t xml:space="preserve"> </w:t>
      </w:r>
      <w:r w:rsidRPr="00D67189">
        <w:rPr>
          <w:lang w:eastAsia="ru-RU"/>
        </w:rPr>
        <w:t>и успешная партия</w:t>
      </w:r>
      <w:r>
        <w:rPr>
          <w:lang w:eastAsia="ru-RU"/>
        </w:rPr>
        <w:t xml:space="preserve">. </w:t>
      </w:r>
    </w:p>
    <w:p w14:paraId="19F920C3" w14:textId="4C69AC78" w:rsidR="00B66111" w:rsidRDefault="00B66111" w:rsidP="00B66111">
      <w:pPr>
        <w:rPr>
          <w:lang w:eastAsia="ru-RU"/>
        </w:rPr>
      </w:pPr>
      <w:r w:rsidRPr="00D67189">
        <w:rPr>
          <w:lang w:eastAsia="ru-RU"/>
        </w:rPr>
        <w:t xml:space="preserve">В отличие от остальных </w:t>
      </w:r>
      <w:r w:rsidR="00580DE7">
        <w:rPr>
          <w:lang w:eastAsia="ru-RU"/>
        </w:rPr>
        <w:t xml:space="preserve">непарламентских </w:t>
      </w:r>
      <w:r w:rsidRPr="00D67189">
        <w:rPr>
          <w:lang w:eastAsia="ru-RU"/>
        </w:rPr>
        <w:t xml:space="preserve">партий, </w:t>
      </w:r>
      <w:r w:rsidR="00A8557C">
        <w:rPr>
          <w:lang w:eastAsia="ru-RU"/>
        </w:rPr>
        <w:t>жизнь</w:t>
      </w:r>
      <w:r w:rsidRPr="00D67189">
        <w:rPr>
          <w:lang w:eastAsia="ru-RU"/>
        </w:rPr>
        <w:t xml:space="preserve"> которых </w:t>
      </w:r>
      <w:r>
        <w:rPr>
          <w:lang w:eastAsia="ru-RU"/>
        </w:rPr>
        <w:t xml:space="preserve">ограничена пределами Садового кольца, в основе «Гражданской Платформы» сильные региональные отделения. </w:t>
      </w:r>
    </w:p>
    <w:p w14:paraId="2BAECB15" w14:textId="77777777" w:rsidR="00A8557C" w:rsidRDefault="00D67189" w:rsidP="00A8557C">
      <w:pPr>
        <w:rPr>
          <w:lang w:eastAsia="ru-RU"/>
        </w:rPr>
      </w:pPr>
      <w:r>
        <w:rPr>
          <w:lang w:eastAsia="ru-RU"/>
        </w:rPr>
        <w:t xml:space="preserve">Благодаря этому у нас есть чёткая и понятная идеология, есть сильная партийная программа и большое число сторонников в российских регионах. </w:t>
      </w:r>
      <w:r w:rsidR="00A8557C">
        <w:rPr>
          <w:lang w:eastAsia="ru-RU"/>
        </w:rPr>
        <w:t xml:space="preserve">Более миллиона граждан уже поддержали «Гражданскую Платформу» на региональных и местных выборах в 2013-2015 годах. </w:t>
      </w:r>
    </w:p>
    <w:p w14:paraId="11A9505E" w14:textId="3517DC61" w:rsidR="0006139A" w:rsidRDefault="00D67189" w:rsidP="0006139A">
      <w:pPr>
        <w:rPr>
          <w:lang w:eastAsia="ru-RU"/>
        </w:rPr>
      </w:pPr>
      <w:r>
        <w:rPr>
          <w:lang w:eastAsia="ru-RU"/>
        </w:rPr>
        <w:t xml:space="preserve">Выборы в Государственную Думу станут первой федеральной кампанией для нашей партии. </w:t>
      </w:r>
      <w:r w:rsidR="00F06946">
        <w:rPr>
          <w:lang w:eastAsia="ru-RU"/>
        </w:rPr>
        <w:t xml:space="preserve">Мы понимаем, что не можем представлять интересы большинства. Однако активное меньшинство, которое составляют действующие и потенциальные сторонники нашей партии, сейчас </w:t>
      </w:r>
      <w:r w:rsidR="00F428FA">
        <w:rPr>
          <w:lang w:eastAsia="ru-RU"/>
        </w:rPr>
        <w:t xml:space="preserve">вообще </w:t>
      </w:r>
      <w:r w:rsidR="00C01752">
        <w:rPr>
          <w:lang w:eastAsia="ru-RU"/>
        </w:rPr>
        <w:t>не имеет</w:t>
      </w:r>
      <w:r w:rsidR="00F06946">
        <w:rPr>
          <w:lang w:eastAsia="ru-RU"/>
        </w:rPr>
        <w:t xml:space="preserve"> представительства в органах власти на </w:t>
      </w:r>
      <w:r w:rsidR="00CA0E00">
        <w:rPr>
          <w:lang w:eastAsia="ru-RU"/>
        </w:rPr>
        <w:t>общероссийском</w:t>
      </w:r>
      <w:r w:rsidR="00F06946">
        <w:rPr>
          <w:lang w:eastAsia="ru-RU"/>
        </w:rPr>
        <w:t xml:space="preserve"> уровне. </w:t>
      </w:r>
    </w:p>
    <w:p w14:paraId="61745F93" w14:textId="6B6C49D2" w:rsidR="00F06946" w:rsidRDefault="00F06946" w:rsidP="00F06946">
      <w:pPr>
        <w:rPr>
          <w:lang w:eastAsia="ru-RU"/>
        </w:rPr>
      </w:pPr>
      <w:r>
        <w:rPr>
          <w:lang w:eastAsia="ru-RU"/>
        </w:rPr>
        <w:t xml:space="preserve">В стране сложилась однобокая политическая система, с сильным левым крылом. </w:t>
      </w:r>
      <w:r w:rsidR="0061128F">
        <w:rPr>
          <w:lang w:eastAsia="ru-RU"/>
        </w:rPr>
        <w:t xml:space="preserve">Наша миссия – обеспечить представительство интересов </w:t>
      </w:r>
      <w:r w:rsidR="00C01752">
        <w:rPr>
          <w:lang w:eastAsia="ru-RU"/>
        </w:rPr>
        <w:t>экономически активных граждан</w:t>
      </w:r>
      <w:r w:rsidR="00D114DD">
        <w:rPr>
          <w:lang w:eastAsia="ru-RU"/>
        </w:rPr>
        <w:t xml:space="preserve">, приверженцев </w:t>
      </w:r>
      <w:r w:rsidR="00C01752">
        <w:rPr>
          <w:lang w:eastAsia="ru-RU"/>
        </w:rPr>
        <w:t>демократических</w:t>
      </w:r>
      <w:r>
        <w:rPr>
          <w:lang w:eastAsia="ru-RU"/>
        </w:rPr>
        <w:t xml:space="preserve"> ценностей</w:t>
      </w:r>
      <w:r w:rsidR="00D114DD">
        <w:rPr>
          <w:lang w:eastAsia="ru-RU"/>
        </w:rPr>
        <w:t>.</w:t>
      </w:r>
      <w:r>
        <w:rPr>
          <w:lang w:eastAsia="ru-RU"/>
        </w:rPr>
        <w:t xml:space="preserve"> </w:t>
      </w:r>
    </w:p>
    <w:p w14:paraId="7118EFCC" w14:textId="2C1966E4" w:rsidR="00EE7F4A" w:rsidRDefault="00EE7F4A" w:rsidP="00F06946">
      <w:pPr>
        <w:rPr>
          <w:lang w:eastAsia="ru-RU"/>
        </w:rPr>
      </w:pPr>
      <w:r>
        <w:rPr>
          <w:lang w:eastAsia="ru-RU"/>
        </w:rPr>
        <w:t xml:space="preserve">В отличие от </w:t>
      </w:r>
      <w:r w:rsidR="00AD2D2B">
        <w:rPr>
          <w:lang w:eastAsia="ru-RU"/>
        </w:rPr>
        <w:t xml:space="preserve">бесхребетных </w:t>
      </w:r>
      <w:r>
        <w:rPr>
          <w:lang w:eastAsia="ru-RU"/>
        </w:rPr>
        <w:t xml:space="preserve">партий-однодневок, которые </w:t>
      </w:r>
      <w:r w:rsidR="00AD2D2B">
        <w:rPr>
          <w:lang w:eastAsia="ru-RU"/>
        </w:rPr>
        <w:t>легко меняют свою идеологию и даже названи</w:t>
      </w:r>
      <w:r w:rsidR="00737112">
        <w:rPr>
          <w:lang w:eastAsia="ru-RU"/>
        </w:rPr>
        <w:t>я</w:t>
      </w:r>
      <w:r>
        <w:rPr>
          <w:lang w:eastAsia="ru-RU"/>
        </w:rPr>
        <w:t xml:space="preserve">, «Гражданская Платформа» пришла в политику всерьёз и надолго. </w:t>
      </w:r>
    </w:p>
    <w:p w14:paraId="2BDF04D6" w14:textId="59B3D630" w:rsidR="00F03966" w:rsidRDefault="00D23C10" w:rsidP="00F06946">
      <w:pPr>
        <w:rPr>
          <w:lang w:eastAsia="ru-RU"/>
        </w:rPr>
      </w:pPr>
      <w:r>
        <w:rPr>
          <w:lang w:eastAsia="ru-RU"/>
        </w:rPr>
        <w:t xml:space="preserve">Мы </w:t>
      </w:r>
      <w:r w:rsidR="00EE7F4A">
        <w:rPr>
          <w:lang w:eastAsia="ru-RU"/>
        </w:rPr>
        <w:t xml:space="preserve">понимаем, что </w:t>
      </w:r>
      <w:r>
        <w:rPr>
          <w:lang w:eastAsia="ru-RU"/>
        </w:rPr>
        <w:t>находимся в начале д</w:t>
      </w:r>
      <w:r w:rsidR="00EE7F4A">
        <w:rPr>
          <w:lang w:eastAsia="ru-RU"/>
        </w:rPr>
        <w:t>линного</w:t>
      </w:r>
      <w:r>
        <w:rPr>
          <w:lang w:eastAsia="ru-RU"/>
        </w:rPr>
        <w:t xml:space="preserve"> пути. Но будем действовать </w:t>
      </w:r>
      <w:r w:rsidR="00EE7F4A">
        <w:rPr>
          <w:lang w:eastAsia="ru-RU"/>
        </w:rPr>
        <w:t xml:space="preserve">последовательно и </w:t>
      </w:r>
      <w:r>
        <w:rPr>
          <w:lang w:eastAsia="ru-RU"/>
        </w:rPr>
        <w:t>упорно. Будем идти шаг за шагом</w:t>
      </w:r>
      <w:r w:rsidR="00F03966">
        <w:rPr>
          <w:lang w:eastAsia="ru-RU"/>
        </w:rPr>
        <w:t xml:space="preserve">. Будем планомерно </w:t>
      </w:r>
      <w:r>
        <w:rPr>
          <w:lang w:eastAsia="ru-RU"/>
        </w:rPr>
        <w:t>расширя</w:t>
      </w:r>
      <w:r w:rsidR="00F03966">
        <w:rPr>
          <w:lang w:eastAsia="ru-RU"/>
        </w:rPr>
        <w:t>ть</w:t>
      </w:r>
      <w:r>
        <w:rPr>
          <w:lang w:eastAsia="ru-RU"/>
        </w:rPr>
        <w:t xml:space="preserve"> </w:t>
      </w:r>
      <w:r w:rsidR="00663B9B">
        <w:rPr>
          <w:lang w:eastAsia="ru-RU"/>
        </w:rPr>
        <w:t>своё представительство</w:t>
      </w:r>
      <w:r w:rsidR="00F03966">
        <w:rPr>
          <w:lang w:eastAsia="ru-RU"/>
        </w:rPr>
        <w:t xml:space="preserve">, ведя к эволюции всей политической системы. </w:t>
      </w:r>
    </w:p>
    <w:p w14:paraId="3214D47D" w14:textId="77777777" w:rsidR="00737112" w:rsidRDefault="00737112" w:rsidP="00737112">
      <w:pPr>
        <w:rPr>
          <w:lang w:eastAsia="ru-RU"/>
        </w:rPr>
      </w:pPr>
      <w:r>
        <w:rPr>
          <w:lang w:eastAsia="ru-RU"/>
        </w:rPr>
        <w:lastRenderedPageBreak/>
        <w:t xml:space="preserve">Только честные выборы </w:t>
      </w:r>
      <w:r w:rsidRPr="00F968BC">
        <w:rPr>
          <w:lang w:eastAsia="ru-RU"/>
        </w:rPr>
        <w:t>позволят опираться на все</w:t>
      </w:r>
      <w:r>
        <w:rPr>
          <w:lang w:eastAsia="ru-RU"/>
        </w:rPr>
        <w:t xml:space="preserve"> социальные группы</w:t>
      </w:r>
      <w:r w:rsidRPr="00F968BC">
        <w:rPr>
          <w:lang w:eastAsia="ru-RU"/>
        </w:rPr>
        <w:t xml:space="preserve"> и принимать решения в интересах страны.</w:t>
      </w:r>
      <w:r>
        <w:rPr>
          <w:lang w:eastAsia="ru-RU"/>
        </w:rPr>
        <w:t xml:space="preserve"> </w:t>
      </w:r>
    </w:p>
    <w:p w14:paraId="4819634E" w14:textId="7D6A8954" w:rsidR="00131421" w:rsidRDefault="00D46739" w:rsidP="00ED642B">
      <w:pPr>
        <w:rPr>
          <w:lang w:eastAsia="ru-RU"/>
        </w:rPr>
      </w:pPr>
      <w:r w:rsidRPr="00D46739">
        <w:rPr>
          <w:lang w:eastAsia="ru-RU"/>
        </w:rPr>
        <w:t>Членом нашей команды может стать каждый, кому надоело топтаться на месте, кто хочет раскрыть свой потенциал, кто желает видеть свой родной край процветающим, кто стремится честным трудом обеспечивать свои семьи, кто хочет быть сопричастным большому общему делу.</w:t>
      </w:r>
      <w:r>
        <w:rPr>
          <w:lang w:eastAsia="ru-RU"/>
        </w:rPr>
        <w:t xml:space="preserve"> </w:t>
      </w:r>
    </w:p>
    <w:p w14:paraId="5E7A6911" w14:textId="3DC8D905" w:rsidR="00131421" w:rsidRDefault="00737112" w:rsidP="00131421">
      <w:pPr>
        <w:rPr>
          <w:lang w:eastAsia="ru-RU"/>
        </w:rPr>
      </w:pPr>
      <w:r>
        <w:rPr>
          <w:lang w:eastAsia="ru-RU"/>
        </w:rPr>
        <w:t>Мы идё</w:t>
      </w:r>
      <w:r w:rsidR="00131421">
        <w:rPr>
          <w:lang w:eastAsia="ru-RU"/>
        </w:rPr>
        <w:t xml:space="preserve">м во власть отстаивать интересы </w:t>
      </w:r>
      <w:r>
        <w:rPr>
          <w:lang w:eastAsia="ru-RU"/>
        </w:rPr>
        <w:t xml:space="preserve">активных людей, </w:t>
      </w:r>
      <w:r w:rsidR="00131421">
        <w:rPr>
          <w:lang w:eastAsia="ru-RU"/>
        </w:rPr>
        <w:t xml:space="preserve">кормильцев </w:t>
      </w:r>
      <w:r>
        <w:rPr>
          <w:lang w:eastAsia="ru-RU"/>
        </w:rPr>
        <w:t xml:space="preserve">своих </w:t>
      </w:r>
      <w:r w:rsidR="00131421">
        <w:rPr>
          <w:lang w:eastAsia="ru-RU"/>
        </w:rPr>
        <w:t xml:space="preserve">семей. </w:t>
      </w:r>
    </w:p>
    <w:p w14:paraId="5F50DCE2" w14:textId="49F81F95" w:rsidR="00131421" w:rsidRDefault="00160E54" w:rsidP="00131421">
      <w:pPr>
        <w:rPr>
          <w:lang w:eastAsia="ru-RU"/>
        </w:rPr>
      </w:pPr>
      <w:r>
        <w:rPr>
          <w:lang w:eastAsia="ru-RU"/>
        </w:rPr>
        <w:t>Мы идё</w:t>
      </w:r>
      <w:r w:rsidR="00131421">
        <w:rPr>
          <w:lang w:eastAsia="ru-RU"/>
        </w:rPr>
        <w:t>м во власть отстаивать интересы России! Голосуйте за нас!</w:t>
      </w:r>
      <w:r>
        <w:rPr>
          <w:lang w:eastAsia="ru-RU"/>
        </w:rPr>
        <w:t xml:space="preserve"> </w:t>
      </w:r>
    </w:p>
    <w:sectPr w:rsidR="00131421" w:rsidSect="00D376E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391734" w14:textId="77777777" w:rsidR="000B54F6" w:rsidRDefault="000B54F6" w:rsidP="00842F66">
      <w:r>
        <w:separator/>
      </w:r>
    </w:p>
    <w:p w14:paraId="253BFDDC" w14:textId="77777777" w:rsidR="000B54F6" w:rsidRDefault="000B54F6" w:rsidP="00842F66"/>
  </w:endnote>
  <w:endnote w:type="continuationSeparator" w:id="0">
    <w:p w14:paraId="0C620E6F" w14:textId="77777777" w:rsidR="000B54F6" w:rsidRDefault="000B54F6" w:rsidP="00842F66">
      <w:r>
        <w:continuationSeparator/>
      </w:r>
    </w:p>
    <w:p w14:paraId="28D07D2F" w14:textId="77777777" w:rsidR="000B54F6" w:rsidRDefault="000B54F6" w:rsidP="00842F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KievitPro-Regular">
    <w:panose1 w:val="00000000000000000000"/>
    <w:charset w:val="00"/>
    <w:family w:val="modern"/>
    <w:notTrueType/>
    <w:pitch w:val="variable"/>
    <w:sig w:usb0="A00002AF" w:usb1="40002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PF BeauSans Pro">
    <w:panose1 w:val="02000500000000020004"/>
    <w:charset w:val="CC"/>
    <w:family w:val="auto"/>
    <w:pitch w:val="variable"/>
    <w:sig w:usb0="A00002BF" w:usb1="5000E0FB"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8373"/>
      <w:gridCol w:w="2093"/>
    </w:tblGrid>
    <w:sdt>
      <w:sdtPr>
        <w:id w:val="1438706366"/>
        <w:docPartObj>
          <w:docPartGallery w:val="Page Numbers (Bottom of Page)"/>
          <w:docPartUnique/>
        </w:docPartObj>
      </w:sdtPr>
      <w:sdtEndPr/>
      <w:sdtContent>
        <w:tr w:rsidR="000D3FBA" w14:paraId="2505E3E9" w14:textId="77777777">
          <w:trPr>
            <w:trHeight w:val="727"/>
          </w:trPr>
          <w:tc>
            <w:tcPr>
              <w:tcW w:w="4000" w:type="pct"/>
              <w:tcBorders>
                <w:right w:val="triple" w:sz="4" w:space="0" w:color="5B9BD5" w:themeColor="accent1"/>
              </w:tcBorders>
            </w:tcPr>
            <w:p w14:paraId="47B0E6D6" w14:textId="77777777" w:rsidR="000D3FBA" w:rsidRDefault="000D3FBA" w:rsidP="00842F66"/>
          </w:tc>
          <w:tc>
            <w:tcPr>
              <w:tcW w:w="1000" w:type="pct"/>
              <w:tcBorders>
                <w:left w:val="triple" w:sz="4" w:space="0" w:color="5B9BD5" w:themeColor="accent1"/>
              </w:tcBorders>
            </w:tcPr>
            <w:p w14:paraId="689486D7" w14:textId="2CA69018" w:rsidR="000D3FBA" w:rsidRDefault="000D3FBA" w:rsidP="00842F66">
              <w:pPr>
                <w:rPr>
                  <w:rFonts w:asciiTheme="majorHAnsi" w:eastAsiaTheme="majorEastAsia" w:hAnsiTheme="majorHAnsi" w:cstheme="majorBidi"/>
                </w:rPr>
              </w:pPr>
              <w:r>
                <w:fldChar w:fldCharType="begin"/>
              </w:r>
              <w:r>
                <w:instrText>PAGE    \* MERGEFORMAT</w:instrText>
              </w:r>
              <w:r>
                <w:fldChar w:fldCharType="separate"/>
              </w:r>
              <w:r w:rsidR="00671E42">
                <w:rPr>
                  <w:noProof/>
                </w:rPr>
                <w:t>5</w:t>
              </w:r>
              <w:r>
                <w:fldChar w:fldCharType="end"/>
              </w:r>
            </w:p>
          </w:tc>
        </w:tr>
      </w:sdtContent>
    </w:sdt>
  </w:tbl>
  <w:p w14:paraId="6E053A82" w14:textId="77777777" w:rsidR="000D3FBA" w:rsidRDefault="000D3FBA" w:rsidP="00842F66">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3814D4" w14:textId="77777777" w:rsidR="000B54F6" w:rsidRDefault="000B54F6" w:rsidP="00842F66">
      <w:r>
        <w:separator/>
      </w:r>
    </w:p>
    <w:p w14:paraId="2183D299" w14:textId="77777777" w:rsidR="000B54F6" w:rsidRDefault="000B54F6" w:rsidP="00842F66"/>
  </w:footnote>
  <w:footnote w:type="continuationSeparator" w:id="0">
    <w:p w14:paraId="1392978D" w14:textId="77777777" w:rsidR="000B54F6" w:rsidRDefault="000B54F6" w:rsidP="00842F66">
      <w:r>
        <w:continuationSeparator/>
      </w:r>
    </w:p>
    <w:p w14:paraId="79CCC5E0" w14:textId="77777777" w:rsidR="000B54F6" w:rsidRDefault="000B54F6" w:rsidP="00842F6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A27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8C475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DF5DF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840F39"/>
    <w:multiLevelType w:val="hybridMultilevel"/>
    <w:tmpl w:val="94A651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04B440B"/>
    <w:multiLevelType w:val="hybridMultilevel"/>
    <w:tmpl w:val="55146F52"/>
    <w:lvl w:ilvl="0" w:tplc="3912B152">
      <w:start w:val="1"/>
      <w:numFmt w:val="bullet"/>
      <w:lvlText w:val=""/>
      <w:lvlJc w:val="left"/>
      <w:pPr>
        <w:tabs>
          <w:tab w:val="num" w:pos="720"/>
        </w:tabs>
        <w:ind w:left="720" w:hanging="360"/>
      </w:pPr>
      <w:rPr>
        <w:rFonts w:ascii="Wingdings 3" w:hAnsi="Wingdings 3" w:hint="default"/>
      </w:rPr>
    </w:lvl>
    <w:lvl w:ilvl="1" w:tplc="23608A48" w:tentative="1">
      <w:start w:val="1"/>
      <w:numFmt w:val="bullet"/>
      <w:lvlText w:val=""/>
      <w:lvlJc w:val="left"/>
      <w:pPr>
        <w:tabs>
          <w:tab w:val="num" w:pos="1440"/>
        </w:tabs>
        <w:ind w:left="1440" w:hanging="360"/>
      </w:pPr>
      <w:rPr>
        <w:rFonts w:ascii="Wingdings 3" w:hAnsi="Wingdings 3" w:hint="default"/>
      </w:rPr>
    </w:lvl>
    <w:lvl w:ilvl="2" w:tplc="97DC7B44" w:tentative="1">
      <w:start w:val="1"/>
      <w:numFmt w:val="bullet"/>
      <w:lvlText w:val=""/>
      <w:lvlJc w:val="left"/>
      <w:pPr>
        <w:tabs>
          <w:tab w:val="num" w:pos="2160"/>
        </w:tabs>
        <w:ind w:left="2160" w:hanging="360"/>
      </w:pPr>
      <w:rPr>
        <w:rFonts w:ascii="Wingdings 3" w:hAnsi="Wingdings 3" w:hint="default"/>
      </w:rPr>
    </w:lvl>
    <w:lvl w:ilvl="3" w:tplc="80141E48" w:tentative="1">
      <w:start w:val="1"/>
      <w:numFmt w:val="bullet"/>
      <w:lvlText w:val=""/>
      <w:lvlJc w:val="left"/>
      <w:pPr>
        <w:tabs>
          <w:tab w:val="num" w:pos="2880"/>
        </w:tabs>
        <w:ind w:left="2880" w:hanging="360"/>
      </w:pPr>
      <w:rPr>
        <w:rFonts w:ascii="Wingdings 3" w:hAnsi="Wingdings 3" w:hint="default"/>
      </w:rPr>
    </w:lvl>
    <w:lvl w:ilvl="4" w:tplc="35ECFF60" w:tentative="1">
      <w:start w:val="1"/>
      <w:numFmt w:val="bullet"/>
      <w:lvlText w:val=""/>
      <w:lvlJc w:val="left"/>
      <w:pPr>
        <w:tabs>
          <w:tab w:val="num" w:pos="3600"/>
        </w:tabs>
        <w:ind w:left="3600" w:hanging="360"/>
      </w:pPr>
      <w:rPr>
        <w:rFonts w:ascii="Wingdings 3" w:hAnsi="Wingdings 3" w:hint="default"/>
      </w:rPr>
    </w:lvl>
    <w:lvl w:ilvl="5" w:tplc="D02819C8" w:tentative="1">
      <w:start w:val="1"/>
      <w:numFmt w:val="bullet"/>
      <w:lvlText w:val=""/>
      <w:lvlJc w:val="left"/>
      <w:pPr>
        <w:tabs>
          <w:tab w:val="num" w:pos="4320"/>
        </w:tabs>
        <w:ind w:left="4320" w:hanging="360"/>
      </w:pPr>
      <w:rPr>
        <w:rFonts w:ascii="Wingdings 3" w:hAnsi="Wingdings 3" w:hint="default"/>
      </w:rPr>
    </w:lvl>
    <w:lvl w:ilvl="6" w:tplc="7CDEE332" w:tentative="1">
      <w:start w:val="1"/>
      <w:numFmt w:val="bullet"/>
      <w:lvlText w:val=""/>
      <w:lvlJc w:val="left"/>
      <w:pPr>
        <w:tabs>
          <w:tab w:val="num" w:pos="5040"/>
        </w:tabs>
        <w:ind w:left="5040" w:hanging="360"/>
      </w:pPr>
      <w:rPr>
        <w:rFonts w:ascii="Wingdings 3" w:hAnsi="Wingdings 3" w:hint="default"/>
      </w:rPr>
    </w:lvl>
    <w:lvl w:ilvl="7" w:tplc="A87E86EA" w:tentative="1">
      <w:start w:val="1"/>
      <w:numFmt w:val="bullet"/>
      <w:lvlText w:val=""/>
      <w:lvlJc w:val="left"/>
      <w:pPr>
        <w:tabs>
          <w:tab w:val="num" w:pos="5760"/>
        </w:tabs>
        <w:ind w:left="5760" w:hanging="360"/>
      </w:pPr>
      <w:rPr>
        <w:rFonts w:ascii="Wingdings 3" w:hAnsi="Wingdings 3" w:hint="default"/>
      </w:rPr>
    </w:lvl>
    <w:lvl w:ilvl="8" w:tplc="507AAD82"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5BBB5858"/>
    <w:multiLevelType w:val="multilevel"/>
    <w:tmpl w:val="0E52DC00"/>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314E8A"/>
    <w:multiLevelType w:val="hybridMultilevel"/>
    <w:tmpl w:val="06B0FA5C"/>
    <w:lvl w:ilvl="0" w:tplc="1C925804">
      <w:start w:val="1"/>
      <w:numFmt w:val="decimal"/>
      <w:lvlText w:val="%1."/>
      <w:lvlJc w:val="left"/>
      <w:pPr>
        <w:ind w:left="1069" w:hanging="360"/>
      </w:pPr>
      <w:rPr>
        <w:rFonts w:eastAsiaTheme="minorHAnsi"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09B441F"/>
    <w:multiLevelType w:val="multilevel"/>
    <w:tmpl w:val="14905F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5"/>
  </w:num>
  <w:num w:numId="3">
    <w:abstractNumId w:val="0"/>
  </w:num>
  <w:num w:numId="4">
    <w:abstractNumId w:val="4"/>
  </w:num>
  <w:num w:numId="5">
    <w:abstractNumId w:val="1"/>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FA2"/>
    <w:rsid w:val="00001F7F"/>
    <w:rsid w:val="0000224B"/>
    <w:rsid w:val="000040A3"/>
    <w:rsid w:val="00010383"/>
    <w:rsid w:val="00010E50"/>
    <w:rsid w:val="00011286"/>
    <w:rsid w:val="00011298"/>
    <w:rsid w:val="0001234A"/>
    <w:rsid w:val="00012531"/>
    <w:rsid w:val="000208FE"/>
    <w:rsid w:val="0002175C"/>
    <w:rsid w:val="00026069"/>
    <w:rsid w:val="000274DF"/>
    <w:rsid w:val="00036CB7"/>
    <w:rsid w:val="00037390"/>
    <w:rsid w:val="00050E79"/>
    <w:rsid w:val="00051920"/>
    <w:rsid w:val="00051E95"/>
    <w:rsid w:val="0005257C"/>
    <w:rsid w:val="00052C34"/>
    <w:rsid w:val="00054A76"/>
    <w:rsid w:val="00056374"/>
    <w:rsid w:val="000573B4"/>
    <w:rsid w:val="00057EAB"/>
    <w:rsid w:val="0006139A"/>
    <w:rsid w:val="00071BFD"/>
    <w:rsid w:val="00073CB0"/>
    <w:rsid w:val="0007504B"/>
    <w:rsid w:val="000763F2"/>
    <w:rsid w:val="00080B64"/>
    <w:rsid w:val="00084E63"/>
    <w:rsid w:val="0008634D"/>
    <w:rsid w:val="00086C9B"/>
    <w:rsid w:val="00087A74"/>
    <w:rsid w:val="00090DCE"/>
    <w:rsid w:val="0009207F"/>
    <w:rsid w:val="0009429F"/>
    <w:rsid w:val="000A1890"/>
    <w:rsid w:val="000A3BF7"/>
    <w:rsid w:val="000A4DCF"/>
    <w:rsid w:val="000B255C"/>
    <w:rsid w:val="000B3A1C"/>
    <w:rsid w:val="000B53AB"/>
    <w:rsid w:val="000B54F6"/>
    <w:rsid w:val="000B7353"/>
    <w:rsid w:val="000C343E"/>
    <w:rsid w:val="000C3583"/>
    <w:rsid w:val="000C4312"/>
    <w:rsid w:val="000D02AF"/>
    <w:rsid w:val="000D3FBA"/>
    <w:rsid w:val="000D49D2"/>
    <w:rsid w:val="000D4E44"/>
    <w:rsid w:val="000E2C08"/>
    <w:rsid w:val="000E3017"/>
    <w:rsid w:val="000E4D53"/>
    <w:rsid w:val="00100C19"/>
    <w:rsid w:val="00100C3A"/>
    <w:rsid w:val="0010260D"/>
    <w:rsid w:val="001027F3"/>
    <w:rsid w:val="00103F8F"/>
    <w:rsid w:val="00106AD7"/>
    <w:rsid w:val="00107F13"/>
    <w:rsid w:val="00111B95"/>
    <w:rsid w:val="00113134"/>
    <w:rsid w:val="0011661C"/>
    <w:rsid w:val="00120DEA"/>
    <w:rsid w:val="00125EF1"/>
    <w:rsid w:val="00130428"/>
    <w:rsid w:val="00131421"/>
    <w:rsid w:val="00131E8E"/>
    <w:rsid w:val="00132224"/>
    <w:rsid w:val="00132476"/>
    <w:rsid w:val="001341BC"/>
    <w:rsid w:val="0013463E"/>
    <w:rsid w:val="0013483A"/>
    <w:rsid w:val="00136F1E"/>
    <w:rsid w:val="00137C62"/>
    <w:rsid w:val="00142B05"/>
    <w:rsid w:val="00143AF2"/>
    <w:rsid w:val="0014506C"/>
    <w:rsid w:val="001456DD"/>
    <w:rsid w:val="00146635"/>
    <w:rsid w:val="00152175"/>
    <w:rsid w:val="00154C3C"/>
    <w:rsid w:val="00155CCE"/>
    <w:rsid w:val="00160E54"/>
    <w:rsid w:val="0016154B"/>
    <w:rsid w:val="00165350"/>
    <w:rsid w:val="00165351"/>
    <w:rsid w:val="001700E3"/>
    <w:rsid w:val="001702F9"/>
    <w:rsid w:val="00170CE3"/>
    <w:rsid w:val="001717FF"/>
    <w:rsid w:val="0017185F"/>
    <w:rsid w:val="001734A2"/>
    <w:rsid w:val="001778B4"/>
    <w:rsid w:val="00177954"/>
    <w:rsid w:val="00177D6F"/>
    <w:rsid w:val="001818F0"/>
    <w:rsid w:val="001876E6"/>
    <w:rsid w:val="00190616"/>
    <w:rsid w:val="001924D4"/>
    <w:rsid w:val="00192790"/>
    <w:rsid w:val="00193A8B"/>
    <w:rsid w:val="001942D6"/>
    <w:rsid w:val="001A375D"/>
    <w:rsid w:val="001A51B9"/>
    <w:rsid w:val="001A5D46"/>
    <w:rsid w:val="001A7ED0"/>
    <w:rsid w:val="001B06D6"/>
    <w:rsid w:val="001B0FAE"/>
    <w:rsid w:val="001B136A"/>
    <w:rsid w:val="001B4B2F"/>
    <w:rsid w:val="001C066B"/>
    <w:rsid w:val="001C0EBA"/>
    <w:rsid w:val="001C25C8"/>
    <w:rsid w:val="001C2F68"/>
    <w:rsid w:val="001C342C"/>
    <w:rsid w:val="001C39D5"/>
    <w:rsid w:val="001C57B5"/>
    <w:rsid w:val="001C731A"/>
    <w:rsid w:val="001C7723"/>
    <w:rsid w:val="001D0285"/>
    <w:rsid w:val="001D0B42"/>
    <w:rsid w:val="001D7840"/>
    <w:rsid w:val="001E1715"/>
    <w:rsid w:val="001E1821"/>
    <w:rsid w:val="001E1D30"/>
    <w:rsid w:val="001E1EB5"/>
    <w:rsid w:val="001E3A84"/>
    <w:rsid w:val="001E529D"/>
    <w:rsid w:val="001E7DA9"/>
    <w:rsid w:val="001F040A"/>
    <w:rsid w:val="001F152C"/>
    <w:rsid w:val="001F3076"/>
    <w:rsid w:val="001F4101"/>
    <w:rsid w:val="001F4EB6"/>
    <w:rsid w:val="001F7DD1"/>
    <w:rsid w:val="002016AB"/>
    <w:rsid w:val="002017DD"/>
    <w:rsid w:val="00202376"/>
    <w:rsid w:val="00205B45"/>
    <w:rsid w:val="0020619B"/>
    <w:rsid w:val="002134FF"/>
    <w:rsid w:val="00215331"/>
    <w:rsid w:val="00215DE3"/>
    <w:rsid w:val="00217DBA"/>
    <w:rsid w:val="00223AD4"/>
    <w:rsid w:val="00224C38"/>
    <w:rsid w:val="0023262B"/>
    <w:rsid w:val="002403B0"/>
    <w:rsid w:val="00242939"/>
    <w:rsid w:val="0024401E"/>
    <w:rsid w:val="00245FC1"/>
    <w:rsid w:val="00251109"/>
    <w:rsid w:val="00251D6B"/>
    <w:rsid w:val="00262758"/>
    <w:rsid w:val="00264EF7"/>
    <w:rsid w:val="002654FA"/>
    <w:rsid w:val="002666B7"/>
    <w:rsid w:val="00267A67"/>
    <w:rsid w:val="0027049B"/>
    <w:rsid w:val="00271E58"/>
    <w:rsid w:val="00273C57"/>
    <w:rsid w:val="00274A09"/>
    <w:rsid w:val="00277FB2"/>
    <w:rsid w:val="0028519D"/>
    <w:rsid w:val="0029007A"/>
    <w:rsid w:val="00292A99"/>
    <w:rsid w:val="002942D6"/>
    <w:rsid w:val="00294D67"/>
    <w:rsid w:val="00295B03"/>
    <w:rsid w:val="0029625B"/>
    <w:rsid w:val="00297952"/>
    <w:rsid w:val="002A153A"/>
    <w:rsid w:val="002B0098"/>
    <w:rsid w:val="002B036D"/>
    <w:rsid w:val="002B0FBD"/>
    <w:rsid w:val="002B2451"/>
    <w:rsid w:val="002B258D"/>
    <w:rsid w:val="002B2CD1"/>
    <w:rsid w:val="002B6EFE"/>
    <w:rsid w:val="002C2329"/>
    <w:rsid w:val="002C62E6"/>
    <w:rsid w:val="002C7E8D"/>
    <w:rsid w:val="002C7F01"/>
    <w:rsid w:val="002D09DC"/>
    <w:rsid w:val="002D3BB9"/>
    <w:rsid w:val="002D5BD1"/>
    <w:rsid w:val="002D7BA2"/>
    <w:rsid w:val="002E1BB8"/>
    <w:rsid w:val="002E1CF9"/>
    <w:rsid w:val="002E2861"/>
    <w:rsid w:val="002E4186"/>
    <w:rsid w:val="002E610B"/>
    <w:rsid w:val="002E7996"/>
    <w:rsid w:val="002F0180"/>
    <w:rsid w:val="002F0BCF"/>
    <w:rsid w:val="002F3781"/>
    <w:rsid w:val="002F4EA4"/>
    <w:rsid w:val="002F71BC"/>
    <w:rsid w:val="002F7DF7"/>
    <w:rsid w:val="003027F0"/>
    <w:rsid w:val="00311C14"/>
    <w:rsid w:val="003125BE"/>
    <w:rsid w:val="00314FA2"/>
    <w:rsid w:val="0032147E"/>
    <w:rsid w:val="00325F0A"/>
    <w:rsid w:val="00326E98"/>
    <w:rsid w:val="003275FB"/>
    <w:rsid w:val="00336D3B"/>
    <w:rsid w:val="0033757E"/>
    <w:rsid w:val="00337D8C"/>
    <w:rsid w:val="003420EF"/>
    <w:rsid w:val="0034297B"/>
    <w:rsid w:val="00347D6F"/>
    <w:rsid w:val="0035261F"/>
    <w:rsid w:val="00352982"/>
    <w:rsid w:val="00352D02"/>
    <w:rsid w:val="003530DC"/>
    <w:rsid w:val="00360936"/>
    <w:rsid w:val="00361CAD"/>
    <w:rsid w:val="0036632E"/>
    <w:rsid w:val="0036738C"/>
    <w:rsid w:val="003703BA"/>
    <w:rsid w:val="003724AB"/>
    <w:rsid w:val="0037398B"/>
    <w:rsid w:val="00373FA3"/>
    <w:rsid w:val="003741F5"/>
    <w:rsid w:val="003743DE"/>
    <w:rsid w:val="00375878"/>
    <w:rsid w:val="003829B9"/>
    <w:rsid w:val="00383822"/>
    <w:rsid w:val="00383EA2"/>
    <w:rsid w:val="00385C6A"/>
    <w:rsid w:val="00387211"/>
    <w:rsid w:val="0038771D"/>
    <w:rsid w:val="00387E95"/>
    <w:rsid w:val="003913E2"/>
    <w:rsid w:val="00391F90"/>
    <w:rsid w:val="00395208"/>
    <w:rsid w:val="00397846"/>
    <w:rsid w:val="00397910"/>
    <w:rsid w:val="003A227A"/>
    <w:rsid w:val="003A25B6"/>
    <w:rsid w:val="003A35E6"/>
    <w:rsid w:val="003A4E31"/>
    <w:rsid w:val="003A5009"/>
    <w:rsid w:val="003A7644"/>
    <w:rsid w:val="003B459F"/>
    <w:rsid w:val="003B74BE"/>
    <w:rsid w:val="003C4EA8"/>
    <w:rsid w:val="003D4080"/>
    <w:rsid w:val="003E0B07"/>
    <w:rsid w:val="003E53E7"/>
    <w:rsid w:val="003E5E85"/>
    <w:rsid w:val="003E7D0D"/>
    <w:rsid w:val="003F0CD5"/>
    <w:rsid w:val="003F4683"/>
    <w:rsid w:val="003F7F82"/>
    <w:rsid w:val="004014A5"/>
    <w:rsid w:val="0041271A"/>
    <w:rsid w:val="00412C68"/>
    <w:rsid w:val="00416E66"/>
    <w:rsid w:val="00417F83"/>
    <w:rsid w:val="00422141"/>
    <w:rsid w:val="00422722"/>
    <w:rsid w:val="004245CE"/>
    <w:rsid w:val="00425801"/>
    <w:rsid w:val="00435598"/>
    <w:rsid w:val="00436084"/>
    <w:rsid w:val="00440B93"/>
    <w:rsid w:val="00447171"/>
    <w:rsid w:val="00447519"/>
    <w:rsid w:val="0045322A"/>
    <w:rsid w:val="00454BEB"/>
    <w:rsid w:val="00456E25"/>
    <w:rsid w:val="004604D0"/>
    <w:rsid w:val="00460950"/>
    <w:rsid w:val="004620BB"/>
    <w:rsid w:val="004658B1"/>
    <w:rsid w:val="00467265"/>
    <w:rsid w:val="00470215"/>
    <w:rsid w:val="004757D8"/>
    <w:rsid w:val="00475838"/>
    <w:rsid w:val="0047590C"/>
    <w:rsid w:val="004763F5"/>
    <w:rsid w:val="00476B12"/>
    <w:rsid w:val="00476EC5"/>
    <w:rsid w:val="004774DE"/>
    <w:rsid w:val="0048149D"/>
    <w:rsid w:val="004823E8"/>
    <w:rsid w:val="00484377"/>
    <w:rsid w:val="004858FA"/>
    <w:rsid w:val="00486BD5"/>
    <w:rsid w:val="00487C12"/>
    <w:rsid w:val="00492419"/>
    <w:rsid w:val="00493A4D"/>
    <w:rsid w:val="004954F9"/>
    <w:rsid w:val="00497D5D"/>
    <w:rsid w:val="004A0C05"/>
    <w:rsid w:val="004A22EA"/>
    <w:rsid w:val="004A3290"/>
    <w:rsid w:val="004A5779"/>
    <w:rsid w:val="004A630F"/>
    <w:rsid w:val="004B012F"/>
    <w:rsid w:val="004B0358"/>
    <w:rsid w:val="004B1E18"/>
    <w:rsid w:val="004B5B63"/>
    <w:rsid w:val="004C3CF6"/>
    <w:rsid w:val="004C44D1"/>
    <w:rsid w:val="004C4944"/>
    <w:rsid w:val="004C4E81"/>
    <w:rsid w:val="004C5F3E"/>
    <w:rsid w:val="004C5F9E"/>
    <w:rsid w:val="004C6DEB"/>
    <w:rsid w:val="004C7D2E"/>
    <w:rsid w:val="004D0784"/>
    <w:rsid w:val="004D16A1"/>
    <w:rsid w:val="004D3CB0"/>
    <w:rsid w:val="004D49D8"/>
    <w:rsid w:val="004D78E5"/>
    <w:rsid w:val="004E2D08"/>
    <w:rsid w:val="004E43A7"/>
    <w:rsid w:val="004E4C62"/>
    <w:rsid w:val="004E4D7F"/>
    <w:rsid w:val="004E56FB"/>
    <w:rsid w:val="004E75A7"/>
    <w:rsid w:val="004F1590"/>
    <w:rsid w:val="004F196F"/>
    <w:rsid w:val="004F1FCF"/>
    <w:rsid w:val="004F2304"/>
    <w:rsid w:val="004F2494"/>
    <w:rsid w:val="004F40B8"/>
    <w:rsid w:val="004F43C5"/>
    <w:rsid w:val="004F4BAE"/>
    <w:rsid w:val="004F6506"/>
    <w:rsid w:val="004F68E3"/>
    <w:rsid w:val="004F6A0E"/>
    <w:rsid w:val="00500AEC"/>
    <w:rsid w:val="00503A1D"/>
    <w:rsid w:val="00506F75"/>
    <w:rsid w:val="005101D2"/>
    <w:rsid w:val="005106AD"/>
    <w:rsid w:val="0051072B"/>
    <w:rsid w:val="00510ACF"/>
    <w:rsid w:val="005116B1"/>
    <w:rsid w:val="005123F7"/>
    <w:rsid w:val="005126C1"/>
    <w:rsid w:val="00513ED8"/>
    <w:rsid w:val="00514BE1"/>
    <w:rsid w:val="00516488"/>
    <w:rsid w:val="00523C1F"/>
    <w:rsid w:val="005355F7"/>
    <w:rsid w:val="0053723E"/>
    <w:rsid w:val="0053791A"/>
    <w:rsid w:val="005405FE"/>
    <w:rsid w:val="00541003"/>
    <w:rsid w:val="00542BFB"/>
    <w:rsid w:val="0054732E"/>
    <w:rsid w:val="0054740C"/>
    <w:rsid w:val="005503EC"/>
    <w:rsid w:val="00550CFB"/>
    <w:rsid w:val="005515EB"/>
    <w:rsid w:val="0055715F"/>
    <w:rsid w:val="00560BCD"/>
    <w:rsid w:val="00560DE4"/>
    <w:rsid w:val="0056313B"/>
    <w:rsid w:val="00564FCB"/>
    <w:rsid w:val="00571055"/>
    <w:rsid w:val="00572089"/>
    <w:rsid w:val="00573E29"/>
    <w:rsid w:val="00574A2D"/>
    <w:rsid w:val="0057549D"/>
    <w:rsid w:val="00575B1A"/>
    <w:rsid w:val="00575FBF"/>
    <w:rsid w:val="00576224"/>
    <w:rsid w:val="0057633D"/>
    <w:rsid w:val="00580DE7"/>
    <w:rsid w:val="0058265D"/>
    <w:rsid w:val="005909A8"/>
    <w:rsid w:val="005923E7"/>
    <w:rsid w:val="005933BF"/>
    <w:rsid w:val="00594BA7"/>
    <w:rsid w:val="005956E8"/>
    <w:rsid w:val="00595DC3"/>
    <w:rsid w:val="00597FB5"/>
    <w:rsid w:val="005A0224"/>
    <w:rsid w:val="005A2BF0"/>
    <w:rsid w:val="005A2FA9"/>
    <w:rsid w:val="005A3A9B"/>
    <w:rsid w:val="005A6173"/>
    <w:rsid w:val="005B09F2"/>
    <w:rsid w:val="005B25BB"/>
    <w:rsid w:val="005B3B88"/>
    <w:rsid w:val="005B3FCE"/>
    <w:rsid w:val="005B4DF0"/>
    <w:rsid w:val="005B734F"/>
    <w:rsid w:val="005B7DFF"/>
    <w:rsid w:val="005C25A7"/>
    <w:rsid w:val="005C52D1"/>
    <w:rsid w:val="005D1F9A"/>
    <w:rsid w:val="005D4FAA"/>
    <w:rsid w:val="005D651C"/>
    <w:rsid w:val="005D7859"/>
    <w:rsid w:val="005D79D0"/>
    <w:rsid w:val="005E0883"/>
    <w:rsid w:val="005E0988"/>
    <w:rsid w:val="005E19EF"/>
    <w:rsid w:val="005E3AA2"/>
    <w:rsid w:val="005E6013"/>
    <w:rsid w:val="005E7E92"/>
    <w:rsid w:val="005F1E31"/>
    <w:rsid w:val="005F255C"/>
    <w:rsid w:val="005F31FB"/>
    <w:rsid w:val="005F6056"/>
    <w:rsid w:val="00600880"/>
    <w:rsid w:val="00604533"/>
    <w:rsid w:val="00606902"/>
    <w:rsid w:val="0061128F"/>
    <w:rsid w:val="00614601"/>
    <w:rsid w:val="006161CF"/>
    <w:rsid w:val="0062106F"/>
    <w:rsid w:val="00622008"/>
    <w:rsid w:val="006228C3"/>
    <w:rsid w:val="00626B92"/>
    <w:rsid w:val="00630587"/>
    <w:rsid w:val="0063358B"/>
    <w:rsid w:val="00637A0C"/>
    <w:rsid w:val="006401B5"/>
    <w:rsid w:val="00640B27"/>
    <w:rsid w:val="00642534"/>
    <w:rsid w:val="006439C8"/>
    <w:rsid w:val="006453AD"/>
    <w:rsid w:val="00647EC0"/>
    <w:rsid w:val="00651DD0"/>
    <w:rsid w:val="00652603"/>
    <w:rsid w:val="00653D3A"/>
    <w:rsid w:val="0066100D"/>
    <w:rsid w:val="00661848"/>
    <w:rsid w:val="00663215"/>
    <w:rsid w:val="00663B9B"/>
    <w:rsid w:val="00665C0F"/>
    <w:rsid w:val="00671E42"/>
    <w:rsid w:val="006733CF"/>
    <w:rsid w:val="006744A4"/>
    <w:rsid w:val="00674673"/>
    <w:rsid w:val="00674D25"/>
    <w:rsid w:val="00681A8A"/>
    <w:rsid w:val="00683F57"/>
    <w:rsid w:val="0069078E"/>
    <w:rsid w:val="00692DB7"/>
    <w:rsid w:val="00692E0D"/>
    <w:rsid w:val="00697509"/>
    <w:rsid w:val="00697BEF"/>
    <w:rsid w:val="006A0E1A"/>
    <w:rsid w:val="006A49EC"/>
    <w:rsid w:val="006A4F50"/>
    <w:rsid w:val="006B07CB"/>
    <w:rsid w:val="006B4E0B"/>
    <w:rsid w:val="006B55D8"/>
    <w:rsid w:val="006B731A"/>
    <w:rsid w:val="006B7BB9"/>
    <w:rsid w:val="006C12D4"/>
    <w:rsid w:val="006C1B90"/>
    <w:rsid w:val="006C5DB4"/>
    <w:rsid w:val="006C7DA0"/>
    <w:rsid w:val="006E0216"/>
    <w:rsid w:val="006E0685"/>
    <w:rsid w:val="006E1014"/>
    <w:rsid w:val="006E394F"/>
    <w:rsid w:val="006E514E"/>
    <w:rsid w:val="006E5410"/>
    <w:rsid w:val="006E5C3C"/>
    <w:rsid w:val="006E78AF"/>
    <w:rsid w:val="006F2D87"/>
    <w:rsid w:val="007030B5"/>
    <w:rsid w:val="007031B9"/>
    <w:rsid w:val="00704037"/>
    <w:rsid w:val="0070406C"/>
    <w:rsid w:val="007052B7"/>
    <w:rsid w:val="007102D1"/>
    <w:rsid w:val="00713304"/>
    <w:rsid w:val="00716393"/>
    <w:rsid w:val="00716B15"/>
    <w:rsid w:val="00720179"/>
    <w:rsid w:val="007225DE"/>
    <w:rsid w:val="00722E16"/>
    <w:rsid w:val="00725982"/>
    <w:rsid w:val="007306F8"/>
    <w:rsid w:val="00732814"/>
    <w:rsid w:val="007353F5"/>
    <w:rsid w:val="00735D63"/>
    <w:rsid w:val="00737112"/>
    <w:rsid w:val="007374CE"/>
    <w:rsid w:val="00740C0D"/>
    <w:rsid w:val="00740EA5"/>
    <w:rsid w:val="007416FD"/>
    <w:rsid w:val="0074316F"/>
    <w:rsid w:val="007459E0"/>
    <w:rsid w:val="00747393"/>
    <w:rsid w:val="0075048F"/>
    <w:rsid w:val="007536C9"/>
    <w:rsid w:val="0075485D"/>
    <w:rsid w:val="00756206"/>
    <w:rsid w:val="007577BE"/>
    <w:rsid w:val="00761064"/>
    <w:rsid w:val="007632F6"/>
    <w:rsid w:val="00763DFE"/>
    <w:rsid w:val="007664FD"/>
    <w:rsid w:val="00766CF9"/>
    <w:rsid w:val="0077139C"/>
    <w:rsid w:val="007755F2"/>
    <w:rsid w:val="00776A56"/>
    <w:rsid w:val="00776E50"/>
    <w:rsid w:val="0078067A"/>
    <w:rsid w:val="00780A3F"/>
    <w:rsid w:val="00780F8D"/>
    <w:rsid w:val="007822C1"/>
    <w:rsid w:val="00782D0A"/>
    <w:rsid w:val="00791C78"/>
    <w:rsid w:val="00794BAD"/>
    <w:rsid w:val="007A07EE"/>
    <w:rsid w:val="007A114B"/>
    <w:rsid w:val="007A32AE"/>
    <w:rsid w:val="007A5181"/>
    <w:rsid w:val="007A77E2"/>
    <w:rsid w:val="007B1B1C"/>
    <w:rsid w:val="007B6115"/>
    <w:rsid w:val="007B7D3F"/>
    <w:rsid w:val="007C0BA7"/>
    <w:rsid w:val="007C1C1A"/>
    <w:rsid w:val="007C4B84"/>
    <w:rsid w:val="007C4E9C"/>
    <w:rsid w:val="007D0DBA"/>
    <w:rsid w:val="007D1A2F"/>
    <w:rsid w:val="007D1F79"/>
    <w:rsid w:val="007D4D65"/>
    <w:rsid w:val="007D61DA"/>
    <w:rsid w:val="007E17A2"/>
    <w:rsid w:val="007E1B79"/>
    <w:rsid w:val="007E6DD2"/>
    <w:rsid w:val="007F0B6B"/>
    <w:rsid w:val="007F0B77"/>
    <w:rsid w:val="007F2C6B"/>
    <w:rsid w:val="007F3CE5"/>
    <w:rsid w:val="007F48A6"/>
    <w:rsid w:val="007F6248"/>
    <w:rsid w:val="0080019E"/>
    <w:rsid w:val="008026FA"/>
    <w:rsid w:val="008040CD"/>
    <w:rsid w:val="008042ED"/>
    <w:rsid w:val="00804715"/>
    <w:rsid w:val="00804A91"/>
    <w:rsid w:val="00804F44"/>
    <w:rsid w:val="00807DC2"/>
    <w:rsid w:val="0081034C"/>
    <w:rsid w:val="00810A41"/>
    <w:rsid w:val="0081612A"/>
    <w:rsid w:val="00816680"/>
    <w:rsid w:val="00816AD1"/>
    <w:rsid w:val="00817380"/>
    <w:rsid w:val="00817B51"/>
    <w:rsid w:val="00817CDE"/>
    <w:rsid w:val="0082089E"/>
    <w:rsid w:val="00821466"/>
    <w:rsid w:val="00821FFE"/>
    <w:rsid w:val="00822789"/>
    <w:rsid w:val="008230B1"/>
    <w:rsid w:val="0082348E"/>
    <w:rsid w:val="00823626"/>
    <w:rsid w:val="00827564"/>
    <w:rsid w:val="008302F5"/>
    <w:rsid w:val="00833C71"/>
    <w:rsid w:val="00835DD2"/>
    <w:rsid w:val="00837B2E"/>
    <w:rsid w:val="00840E83"/>
    <w:rsid w:val="00842F66"/>
    <w:rsid w:val="00843DCB"/>
    <w:rsid w:val="0084420E"/>
    <w:rsid w:val="00844E9B"/>
    <w:rsid w:val="00845449"/>
    <w:rsid w:val="00845831"/>
    <w:rsid w:val="00846A37"/>
    <w:rsid w:val="00851054"/>
    <w:rsid w:val="00853A0C"/>
    <w:rsid w:val="008547F2"/>
    <w:rsid w:val="00854F5A"/>
    <w:rsid w:val="00855186"/>
    <w:rsid w:val="0085568F"/>
    <w:rsid w:val="00855903"/>
    <w:rsid w:val="00856A02"/>
    <w:rsid w:val="0085771A"/>
    <w:rsid w:val="008614B2"/>
    <w:rsid w:val="008627DC"/>
    <w:rsid w:val="00863AE3"/>
    <w:rsid w:val="0087151B"/>
    <w:rsid w:val="008717F1"/>
    <w:rsid w:val="008719CC"/>
    <w:rsid w:val="0087282F"/>
    <w:rsid w:val="00872F23"/>
    <w:rsid w:val="00873F05"/>
    <w:rsid w:val="00874B7D"/>
    <w:rsid w:val="00875510"/>
    <w:rsid w:val="00875A93"/>
    <w:rsid w:val="0087646A"/>
    <w:rsid w:val="00876D57"/>
    <w:rsid w:val="0087747C"/>
    <w:rsid w:val="00880D50"/>
    <w:rsid w:val="00880F1A"/>
    <w:rsid w:val="00886549"/>
    <w:rsid w:val="00892742"/>
    <w:rsid w:val="00892DFA"/>
    <w:rsid w:val="00894374"/>
    <w:rsid w:val="008945FC"/>
    <w:rsid w:val="00895E71"/>
    <w:rsid w:val="00896ACC"/>
    <w:rsid w:val="008970DC"/>
    <w:rsid w:val="0089775B"/>
    <w:rsid w:val="008A028D"/>
    <w:rsid w:val="008A2DF3"/>
    <w:rsid w:val="008A2E21"/>
    <w:rsid w:val="008A3ECA"/>
    <w:rsid w:val="008A7564"/>
    <w:rsid w:val="008B05E0"/>
    <w:rsid w:val="008B1921"/>
    <w:rsid w:val="008B33CA"/>
    <w:rsid w:val="008B4E17"/>
    <w:rsid w:val="008B5054"/>
    <w:rsid w:val="008B6233"/>
    <w:rsid w:val="008B6AC6"/>
    <w:rsid w:val="008C0090"/>
    <w:rsid w:val="008C2607"/>
    <w:rsid w:val="008C2B03"/>
    <w:rsid w:val="008C6FB3"/>
    <w:rsid w:val="008C7AF0"/>
    <w:rsid w:val="008D3F0D"/>
    <w:rsid w:val="008E0318"/>
    <w:rsid w:val="008E0C02"/>
    <w:rsid w:val="008E3BF2"/>
    <w:rsid w:val="008E4B3A"/>
    <w:rsid w:val="008E6140"/>
    <w:rsid w:val="008E7505"/>
    <w:rsid w:val="008E7C52"/>
    <w:rsid w:val="008F0486"/>
    <w:rsid w:val="008F19C1"/>
    <w:rsid w:val="008F4130"/>
    <w:rsid w:val="008F4F37"/>
    <w:rsid w:val="00900FDD"/>
    <w:rsid w:val="00901E87"/>
    <w:rsid w:val="00902DED"/>
    <w:rsid w:val="00903F7C"/>
    <w:rsid w:val="009067A0"/>
    <w:rsid w:val="00906BA1"/>
    <w:rsid w:val="00907529"/>
    <w:rsid w:val="0091007D"/>
    <w:rsid w:val="0091101E"/>
    <w:rsid w:val="0091681C"/>
    <w:rsid w:val="0092411C"/>
    <w:rsid w:val="009257A2"/>
    <w:rsid w:val="00931788"/>
    <w:rsid w:val="00932526"/>
    <w:rsid w:val="00933C87"/>
    <w:rsid w:val="00935F20"/>
    <w:rsid w:val="00937F1A"/>
    <w:rsid w:val="00940F35"/>
    <w:rsid w:val="0094144A"/>
    <w:rsid w:val="0094286C"/>
    <w:rsid w:val="00945F12"/>
    <w:rsid w:val="00946BB1"/>
    <w:rsid w:val="00955C6D"/>
    <w:rsid w:val="009574CA"/>
    <w:rsid w:val="00966ACA"/>
    <w:rsid w:val="00967B18"/>
    <w:rsid w:val="00967EA9"/>
    <w:rsid w:val="009735A6"/>
    <w:rsid w:val="00973C93"/>
    <w:rsid w:val="009752D8"/>
    <w:rsid w:val="009754C4"/>
    <w:rsid w:val="00980605"/>
    <w:rsid w:val="0098145E"/>
    <w:rsid w:val="00984065"/>
    <w:rsid w:val="0098573C"/>
    <w:rsid w:val="009A171E"/>
    <w:rsid w:val="009A4E21"/>
    <w:rsid w:val="009A666A"/>
    <w:rsid w:val="009B4F61"/>
    <w:rsid w:val="009B5698"/>
    <w:rsid w:val="009B6D0F"/>
    <w:rsid w:val="009C5F9A"/>
    <w:rsid w:val="009C6DEF"/>
    <w:rsid w:val="009D18BF"/>
    <w:rsid w:val="009D19D6"/>
    <w:rsid w:val="009D5A46"/>
    <w:rsid w:val="009E0889"/>
    <w:rsid w:val="009E1FBB"/>
    <w:rsid w:val="009E388F"/>
    <w:rsid w:val="009E77B5"/>
    <w:rsid w:val="009F0844"/>
    <w:rsid w:val="009F0CCC"/>
    <w:rsid w:val="009F3E02"/>
    <w:rsid w:val="009F4BA8"/>
    <w:rsid w:val="009F7017"/>
    <w:rsid w:val="009F7D5C"/>
    <w:rsid w:val="00A0497F"/>
    <w:rsid w:val="00A06DBD"/>
    <w:rsid w:val="00A11C33"/>
    <w:rsid w:val="00A143B7"/>
    <w:rsid w:val="00A1578C"/>
    <w:rsid w:val="00A16893"/>
    <w:rsid w:val="00A179B0"/>
    <w:rsid w:val="00A202A4"/>
    <w:rsid w:val="00A24301"/>
    <w:rsid w:val="00A24739"/>
    <w:rsid w:val="00A26BAC"/>
    <w:rsid w:val="00A30928"/>
    <w:rsid w:val="00A32944"/>
    <w:rsid w:val="00A35D98"/>
    <w:rsid w:val="00A378D3"/>
    <w:rsid w:val="00A40F10"/>
    <w:rsid w:val="00A4314D"/>
    <w:rsid w:val="00A43A05"/>
    <w:rsid w:val="00A50406"/>
    <w:rsid w:val="00A51774"/>
    <w:rsid w:val="00A5299A"/>
    <w:rsid w:val="00A5406B"/>
    <w:rsid w:val="00A575ED"/>
    <w:rsid w:val="00A60ABE"/>
    <w:rsid w:val="00A631F7"/>
    <w:rsid w:val="00A63BE6"/>
    <w:rsid w:val="00A6569C"/>
    <w:rsid w:val="00A6605F"/>
    <w:rsid w:val="00A66C90"/>
    <w:rsid w:val="00A67434"/>
    <w:rsid w:val="00A70ED0"/>
    <w:rsid w:val="00A804D9"/>
    <w:rsid w:val="00A8557C"/>
    <w:rsid w:val="00A91EA8"/>
    <w:rsid w:val="00A95316"/>
    <w:rsid w:val="00A954A4"/>
    <w:rsid w:val="00AA050C"/>
    <w:rsid w:val="00AA0E8A"/>
    <w:rsid w:val="00AA4E3B"/>
    <w:rsid w:val="00AB035C"/>
    <w:rsid w:val="00AB08C3"/>
    <w:rsid w:val="00AB4DA4"/>
    <w:rsid w:val="00AB6BC7"/>
    <w:rsid w:val="00AB751A"/>
    <w:rsid w:val="00AC1C61"/>
    <w:rsid w:val="00AC2985"/>
    <w:rsid w:val="00AC2FE0"/>
    <w:rsid w:val="00AC40D0"/>
    <w:rsid w:val="00AC58A0"/>
    <w:rsid w:val="00AD0548"/>
    <w:rsid w:val="00AD28EE"/>
    <w:rsid w:val="00AD2D2B"/>
    <w:rsid w:val="00AD4062"/>
    <w:rsid w:val="00AD459E"/>
    <w:rsid w:val="00AD4E92"/>
    <w:rsid w:val="00AD5EBD"/>
    <w:rsid w:val="00AE34AA"/>
    <w:rsid w:val="00AE41C9"/>
    <w:rsid w:val="00AE42A7"/>
    <w:rsid w:val="00AF1782"/>
    <w:rsid w:val="00AF1F4A"/>
    <w:rsid w:val="00AF3ACA"/>
    <w:rsid w:val="00AF452E"/>
    <w:rsid w:val="00AF56ED"/>
    <w:rsid w:val="00AF6AC0"/>
    <w:rsid w:val="00AF6F69"/>
    <w:rsid w:val="00B04199"/>
    <w:rsid w:val="00B14624"/>
    <w:rsid w:val="00B20AC6"/>
    <w:rsid w:val="00B22C9A"/>
    <w:rsid w:val="00B26569"/>
    <w:rsid w:val="00B3007F"/>
    <w:rsid w:val="00B31917"/>
    <w:rsid w:val="00B349DF"/>
    <w:rsid w:val="00B34FEF"/>
    <w:rsid w:val="00B35A3C"/>
    <w:rsid w:val="00B42416"/>
    <w:rsid w:val="00B424FB"/>
    <w:rsid w:val="00B42955"/>
    <w:rsid w:val="00B44368"/>
    <w:rsid w:val="00B44E39"/>
    <w:rsid w:val="00B44F12"/>
    <w:rsid w:val="00B63C74"/>
    <w:rsid w:val="00B66111"/>
    <w:rsid w:val="00B66848"/>
    <w:rsid w:val="00B67C1D"/>
    <w:rsid w:val="00B7617E"/>
    <w:rsid w:val="00B8019C"/>
    <w:rsid w:val="00B839A1"/>
    <w:rsid w:val="00B908B6"/>
    <w:rsid w:val="00B92E10"/>
    <w:rsid w:val="00B9304F"/>
    <w:rsid w:val="00B93E5D"/>
    <w:rsid w:val="00B946FB"/>
    <w:rsid w:val="00B96F4E"/>
    <w:rsid w:val="00B9735B"/>
    <w:rsid w:val="00BA1350"/>
    <w:rsid w:val="00BA136D"/>
    <w:rsid w:val="00BA378A"/>
    <w:rsid w:val="00BA5C9B"/>
    <w:rsid w:val="00BA6759"/>
    <w:rsid w:val="00BB00C1"/>
    <w:rsid w:val="00BB1C86"/>
    <w:rsid w:val="00BB6CE2"/>
    <w:rsid w:val="00BB776E"/>
    <w:rsid w:val="00BC00DC"/>
    <w:rsid w:val="00BC0667"/>
    <w:rsid w:val="00BC48A1"/>
    <w:rsid w:val="00BC532A"/>
    <w:rsid w:val="00BC60AB"/>
    <w:rsid w:val="00BC748E"/>
    <w:rsid w:val="00BC79A5"/>
    <w:rsid w:val="00BD09ED"/>
    <w:rsid w:val="00BD1157"/>
    <w:rsid w:val="00BD14CD"/>
    <w:rsid w:val="00BD1BA2"/>
    <w:rsid w:val="00BD39D8"/>
    <w:rsid w:val="00BD4C14"/>
    <w:rsid w:val="00BD4E25"/>
    <w:rsid w:val="00BD5F4A"/>
    <w:rsid w:val="00BD645F"/>
    <w:rsid w:val="00BE2AD9"/>
    <w:rsid w:val="00BE4D67"/>
    <w:rsid w:val="00BE5548"/>
    <w:rsid w:val="00BE68F7"/>
    <w:rsid w:val="00BF3E87"/>
    <w:rsid w:val="00C01589"/>
    <w:rsid w:val="00C01752"/>
    <w:rsid w:val="00C0315E"/>
    <w:rsid w:val="00C05A06"/>
    <w:rsid w:val="00C06AFB"/>
    <w:rsid w:val="00C06F2E"/>
    <w:rsid w:val="00C151D2"/>
    <w:rsid w:val="00C154B0"/>
    <w:rsid w:val="00C20528"/>
    <w:rsid w:val="00C213FC"/>
    <w:rsid w:val="00C23043"/>
    <w:rsid w:val="00C25B85"/>
    <w:rsid w:val="00C31D08"/>
    <w:rsid w:val="00C344DC"/>
    <w:rsid w:val="00C379BD"/>
    <w:rsid w:val="00C4132A"/>
    <w:rsid w:val="00C4282A"/>
    <w:rsid w:val="00C46F8D"/>
    <w:rsid w:val="00C47632"/>
    <w:rsid w:val="00C50523"/>
    <w:rsid w:val="00C53BD7"/>
    <w:rsid w:val="00C551EA"/>
    <w:rsid w:val="00C5753E"/>
    <w:rsid w:val="00C57E13"/>
    <w:rsid w:val="00C66412"/>
    <w:rsid w:val="00C666C7"/>
    <w:rsid w:val="00C67717"/>
    <w:rsid w:val="00C70DD8"/>
    <w:rsid w:val="00C74002"/>
    <w:rsid w:val="00C807FC"/>
    <w:rsid w:val="00C81AF6"/>
    <w:rsid w:val="00C82F0D"/>
    <w:rsid w:val="00C8473E"/>
    <w:rsid w:val="00C94281"/>
    <w:rsid w:val="00C95411"/>
    <w:rsid w:val="00C97A62"/>
    <w:rsid w:val="00CA0E00"/>
    <w:rsid w:val="00CA141D"/>
    <w:rsid w:val="00CA1D98"/>
    <w:rsid w:val="00CA1F99"/>
    <w:rsid w:val="00CA43BD"/>
    <w:rsid w:val="00CA7470"/>
    <w:rsid w:val="00CB353D"/>
    <w:rsid w:val="00CB3BF9"/>
    <w:rsid w:val="00CB4277"/>
    <w:rsid w:val="00CB68B6"/>
    <w:rsid w:val="00CC02C3"/>
    <w:rsid w:val="00CC0FD2"/>
    <w:rsid w:val="00CC17B4"/>
    <w:rsid w:val="00CC44CD"/>
    <w:rsid w:val="00CC51E4"/>
    <w:rsid w:val="00CC7BCC"/>
    <w:rsid w:val="00CD6779"/>
    <w:rsid w:val="00CE2B75"/>
    <w:rsid w:val="00CE3EB2"/>
    <w:rsid w:val="00CE56E5"/>
    <w:rsid w:val="00CE5BD8"/>
    <w:rsid w:val="00CF3F37"/>
    <w:rsid w:val="00CF4A9E"/>
    <w:rsid w:val="00CF7CB8"/>
    <w:rsid w:val="00D0428A"/>
    <w:rsid w:val="00D05A2B"/>
    <w:rsid w:val="00D06AA9"/>
    <w:rsid w:val="00D075A6"/>
    <w:rsid w:val="00D07DAA"/>
    <w:rsid w:val="00D101A7"/>
    <w:rsid w:val="00D1125F"/>
    <w:rsid w:val="00D114DD"/>
    <w:rsid w:val="00D11CC9"/>
    <w:rsid w:val="00D11F41"/>
    <w:rsid w:val="00D14074"/>
    <w:rsid w:val="00D15A0F"/>
    <w:rsid w:val="00D20AB4"/>
    <w:rsid w:val="00D221A7"/>
    <w:rsid w:val="00D23C10"/>
    <w:rsid w:val="00D23D78"/>
    <w:rsid w:val="00D23F12"/>
    <w:rsid w:val="00D3007A"/>
    <w:rsid w:val="00D31803"/>
    <w:rsid w:val="00D376EE"/>
    <w:rsid w:val="00D40791"/>
    <w:rsid w:val="00D442A8"/>
    <w:rsid w:val="00D46739"/>
    <w:rsid w:val="00D50593"/>
    <w:rsid w:val="00D509A6"/>
    <w:rsid w:val="00D514B2"/>
    <w:rsid w:val="00D523AC"/>
    <w:rsid w:val="00D547D0"/>
    <w:rsid w:val="00D56160"/>
    <w:rsid w:val="00D56C3D"/>
    <w:rsid w:val="00D570F9"/>
    <w:rsid w:val="00D60B84"/>
    <w:rsid w:val="00D60BC4"/>
    <w:rsid w:val="00D60DBF"/>
    <w:rsid w:val="00D610AC"/>
    <w:rsid w:val="00D617F7"/>
    <w:rsid w:val="00D61A9C"/>
    <w:rsid w:val="00D61C9A"/>
    <w:rsid w:val="00D621DB"/>
    <w:rsid w:val="00D6386F"/>
    <w:rsid w:val="00D65CB6"/>
    <w:rsid w:val="00D67189"/>
    <w:rsid w:val="00D677A5"/>
    <w:rsid w:val="00D7166A"/>
    <w:rsid w:val="00D7492C"/>
    <w:rsid w:val="00D80253"/>
    <w:rsid w:val="00D82B13"/>
    <w:rsid w:val="00D83CEA"/>
    <w:rsid w:val="00D8499E"/>
    <w:rsid w:val="00D85D9B"/>
    <w:rsid w:val="00D86CB0"/>
    <w:rsid w:val="00D916A4"/>
    <w:rsid w:val="00D93601"/>
    <w:rsid w:val="00D94A70"/>
    <w:rsid w:val="00D96F74"/>
    <w:rsid w:val="00D9733D"/>
    <w:rsid w:val="00D9769D"/>
    <w:rsid w:val="00DA0555"/>
    <w:rsid w:val="00DA11C6"/>
    <w:rsid w:val="00DA1386"/>
    <w:rsid w:val="00DA643F"/>
    <w:rsid w:val="00DA68E8"/>
    <w:rsid w:val="00DB1E88"/>
    <w:rsid w:val="00DB2DA5"/>
    <w:rsid w:val="00DB353E"/>
    <w:rsid w:val="00DB3A5B"/>
    <w:rsid w:val="00DB45B0"/>
    <w:rsid w:val="00DB6351"/>
    <w:rsid w:val="00DB7318"/>
    <w:rsid w:val="00DC21D6"/>
    <w:rsid w:val="00DC4731"/>
    <w:rsid w:val="00DC6A89"/>
    <w:rsid w:val="00DC7537"/>
    <w:rsid w:val="00DD1147"/>
    <w:rsid w:val="00DD2DB3"/>
    <w:rsid w:val="00DD51DD"/>
    <w:rsid w:val="00DD5B3F"/>
    <w:rsid w:val="00DD5D96"/>
    <w:rsid w:val="00DE44EC"/>
    <w:rsid w:val="00DE47C7"/>
    <w:rsid w:val="00DE4ABF"/>
    <w:rsid w:val="00DE7F14"/>
    <w:rsid w:val="00DF02F3"/>
    <w:rsid w:val="00DF108F"/>
    <w:rsid w:val="00DF1A9A"/>
    <w:rsid w:val="00DF6553"/>
    <w:rsid w:val="00DF6E5F"/>
    <w:rsid w:val="00DF72BB"/>
    <w:rsid w:val="00E00669"/>
    <w:rsid w:val="00E00FF6"/>
    <w:rsid w:val="00E01BEC"/>
    <w:rsid w:val="00E022B2"/>
    <w:rsid w:val="00E02DF8"/>
    <w:rsid w:val="00E04AE3"/>
    <w:rsid w:val="00E12570"/>
    <w:rsid w:val="00E1323E"/>
    <w:rsid w:val="00E15ADA"/>
    <w:rsid w:val="00E205EA"/>
    <w:rsid w:val="00E254FD"/>
    <w:rsid w:val="00E26BD6"/>
    <w:rsid w:val="00E31103"/>
    <w:rsid w:val="00E3321C"/>
    <w:rsid w:val="00E3334B"/>
    <w:rsid w:val="00E34588"/>
    <w:rsid w:val="00E405AB"/>
    <w:rsid w:val="00E41C4F"/>
    <w:rsid w:val="00E43D57"/>
    <w:rsid w:val="00E43DF0"/>
    <w:rsid w:val="00E46A3D"/>
    <w:rsid w:val="00E46C1F"/>
    <w:rsid w:val="00E4701E"/>
    <w:rsid w:val="00E479BE"/>
    <w:rsid w:val="00E51AD6"/>
    <w:rsid w:val="00E532A0"/>
    <w:rsid w:val="00E53F9B"/>
    <w:rsid w:val="00E557ED"/>
    <w:rsid w:val="00E619D1"/>
    <w:rsid w:val="00E62BC4"/>
    <w:rsid w:val="00E676E1"/>
    <w:rsid w:val="00E719AE"/>
    <w:rsid w:val="00E72BD4"/>
    <w:rsid w:val="00E72C2C"/>
    <w:rsid w:val="00E73D60"/>
    <w:rsid w:val="00E746A6"/>
    <w:rsid w:val="00E747D9"/>
    <w:rsid w:val="00E774C2"/>
    <w:rsid w:val="00E803C5"/>
    <w:rsid w:val="00E81F95"/>
    <w:rsid w:val="00E844B1"/>
    <w:rsid w:val="00E845DF"/>
    <w:rsid w:val="00E86959"/>
    <w:rsid w:val="00E872AC"/>
    <w:rsid w:val="00E902FA"/>
    <w:rsid w:val="00E91864"/>
    <w:rsid w:val="00E92726"/>
    <w:rsid w:val="00E927C2"/>
    <w:rsid w:val="00E95C56"/>
    <w:rsid w:val="00E96156"/>
    <w:rsid w:val="00E96BCF"/>
    <w:rsid w:val="00E96F41"/>
    <w:rsid w:val="00E97389"/>
    <w:rsid w:val="00E9757E"/>
    <w:rsid w:val="00EA02CA"/>
    <w:rsid w:val="00EA0AC8"/>
    <w:rsid w:val="00EA6AA0"/>
    <w:rsid w:val="00EA6CAB"/>
    <w:rsid w:val="00EB078E"/>
    <w:rsid w:val="00ED0797"/>
    <w:rsid w:val="00ED52E1"/>
    <w:rsid w:val="00ED642B"/>
    <w:rsid w:val="00ED732F"/>
    <w:rsid w:val="00EE48B0"/>
    <w:rsid w:val="00EE7F4A"/>
    <w:rsid w:val="00EE7FAA"/>
    <w:rsid w:val="00EF2366"/>
    <w:rsid w:val="00EF5D68"/>
    <w:rsid w:val="00F00A48"/>
    <w:rsid w:val="00F02165"/>
    <w:rsid w:val="00F02802"/>
    <w:rsid w:val="00F03966"/>
    <w:rsid w:val="00F03EE7"/>
    <w:rsid w:val="00F04079"/>
    <w:rsid w:val="00F04DAF"/>
    <w:rsid w:val="00F06946"/>
    <w:rsid w:val="00F06E09"/>
    <w:rsid w:val="00F16145"/>
    <w:rsid w:val="00F16D46"/>
    <w:rsid w:val="00F17D09"/>
    <w:rsid w:val="00F2372A"/>
    <w:rsid w:val="00F2400E"/>
    <w:rsid w:val="00F2459A"/>
    <w:rsid w:val="00F24E72"/>
    <w:rsid w:val="00F251F3"/>
    <w:rsid w:val="00F27468"/>
    <w:rsid w:val="00F33712"/>
    <w:rsid w:val="00F35F0C"/>
    <w:rsid w:val="00F40C27"/>
    <w:rsid w:val="00F41FE6"/>
    <w:rsid w:val="00F428FA"/>
    <w:rsid w:val="00F42C49"/>
    <w:rsid w:val="00F462C7"/>
    <w:rsid w:val="00F47771"/>
    <w:rsid w:val="00F500E5"/>
    <w:rsid w:val="00F53921"/>
    <w:rsid w:val="00F5596D"/>
    <w:rsid w:val="00F55ACB"/>
    <w:rsid w:val="00F56478"/>
    <w:rsid w:val="00F60EEE"/>
    <w:rsid w:val="00F610D0"/>
    <w:rsid w:val="00F6351D"/>
    <w:rsid w:val="00F6608C"/>
    <w:rsid w:val="00F6626A"/>
    <w:rsid w:val="00F67CB8"/>
    <w:rsid w:val="00F727C8"/>
    <w:rsid w:val="00F729B5"/>
    <w:rsid w:val="00F734A0"/>
    <w:rsid w:val="00F74991"/>
    <w:rsid w:val="00F756E8"/>
    <w:rsid w:val="00F7700A"/>
    <w:rsid w:val="00F80534"/>
    <w:rsid w:val="00F82390"/>
    <w:rsid w:val="00F82A37"/>
    <w:rsid w:val="00F832FD"/>
    <w:rsid w:val="00F833DA"/>
    <w:rsid w:val="00F84800"/>
    <w:rsid w:val="00F90D5B"/>
    <w:rsid w:val="00F9164A"/>
    <w:rsid w:val="00F940D2"/>
    <w:rsid w:val="00F95D36"/>
    <w:rsid w:val="00F968BC"/>
    <w:rsid w:val="00F97BDD"/>
    <w:rsid w:val="00FA0AFC"/>
    <w:rsid w:val="00FA1F9D"/>
    <w:rsid w:val="00FA214F"/>
    <w:rsid w:val="00FA21FE"/>
    <w:rsid w:val="00FA25C2"/>
    <w:rsid w:val="00FA30D0"/>
    <w:rsid w:val="00FA64BA"/>
    <w:rsid w:val="00FA79DC"/>
    <w:rsid w:val="00FB201A"/>
    <w:rsid w:val="00FB2119"/>
    <w:rsid w:val="00FB2B23"/>
    <w:rsid w:val="00FB2DB2"/>
    <w:rsid w:val="00FB3E15"/>
    <w:rsid w:val="00FB451C"/>
    <w:rsid w:val="00FB7201"/>
    <w:rsid w:val="00FB7BCB"/>
    <w:rsid w:val="00FC14D7"/>
    <w:rsid w:val="00FC5FA1"/>
    <w:rsid w:val="00FC6466"/>
    <w:rsid w:val="00FD02AB"/>
    <w:rsid w:val="00FD095E"/>
    <w:rsid w:val="00FD194E"/>
    <w:rsid w:val="00FD2B07"/>
    <w:rsid w:val="00FD3C8E"/>
    <w:rsid w:val="00FD4444"/>
    <w:rsid w:val="00FD501A"/>
    <w:rsid w:val="00FD6C39"/>
    <w:rsid w:val="00FD6DA5"/>
    <w:rsid w:val="00FD7AA1"/>
    <w:rsid w:val="00FE247A"/>
    <w:rsid w:val="00FF47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62542"/>
  <w15:chartTrackingRefBased/>
  <w15:docId w15:val="{B6DE0604-187C-4F1C-9921-804D194E5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0A41"/>
    <w:pPr>
      <w:widowControl w:val="0"/>
      <w:suppressAutoHyphens/>
      <w:spacing w:after="0" w:line="360" w:lineRule="auto"/>
      <w:ind w:firstLine="709"/>
      <w:jc w:val="both"/>
    </w:pPr>
    <w:rPr>
      <w:rFonts w:ascii="KievitPro-Regular" w:eastAsia="SimSun" w:hAnsi="KievitPro-Regular" w:cs="Times New Roman"/>
      <w:kern w:val="1"/>
      <w:sz w:val="28"/>
      <w:szCs w:val="28"/>
      <w:lang w:eastAsia="hi-IN" w:bidi="hi-IN"/>
    </w:rPr>
  </w:style>
  <w:style w:type="paragraph" w:styleId="1">
    <w:name w:val="heading 1"/>
    <w:basedOn w:val="a"/>
    <w:next w:val="a"/>
    <w:link w:val="10"/>
    <w:uiPriority w:val="9"/>
    <w:qFormat/>
    <w:rsid w:val="007C0BA7"/>
    <w:pPr>
      <w:keepNext/>
      <w:keepLines/>
      <w:spacing w:after="240"/>
      <w:ind w:left="2268" w:right="2268" w:firstLine="0"/>
      <w:jc w:val="center"/>
      <w:outlineLvl w:val="0"/>
    </w:pPr>
    <w:rPr>
      <w:rFonts w:ascii="PF BeauSans Pro" w:eastAsiaTheme="majorEastAsia" w:hAnsi="PF BeauSans Pro"/>
      <w:color w:val="2E74B5" w:themeColor="accent1" w:themeShade="BF"/>
      <w:sz w:val="36"/>
      <w:szCs w:val="29"/>
    </w:rPr>
  </w:style>
  <w:style w:type="paragraph" w:styleId="2">
    <w:name w:val="heading 2"/>
    <w:basedOn w:val="a"/>
    <w:next w:val="a"/>
    <w:link w:val="20"/>
    <w:uiPriority w:val="9"/>
    <w:unhideWhenUsed/>
    <w:qFormat/>
    <w:rsid w:val="00AB751A"/>
    <w:pPr>
      <w:keepNext/>
      <w:keepLines/>
      <w:spacing w:before="40"/>
      <w:outlineLvl w:val="1"/>
    </w:pPr>
    <w:rPr>
      <w:rFonts w:asciiTheme="majorHAnsi" w:eastAsiaTheme="majorEastAsia" w:hAnsiTheme="majorHAnsi"/>
      <w:color w:val="2E74B5" w:themeColor="accent1" w:themeShade="BF"/>
      <w:sz w:val="26"/>
      <w:szCs w:val="23"/>
    </w:rPr>
  </w:style>
  <w:style w:type="paragraph" w:styleId="3">
    <w:name w:val="heading 3"/>
    <w:basedOn w:val="a"/>
    <w:next w:val="a"/>
    <w:link w:val="30"/>
    <w:uiPriority w:val="9"/>
    <w:unhideWhenUsed/>
    <w:qFormat/>
    <w:rsid w:val="007C0BA7"/>
    <w:pPr>
      <w:keepNext/>
      <w:keepLines/>
      <w:spacing w:before="480" w:after="240"/>
      <w:ind w:firstLine="0"/>
      <w:jc w:val="center"/>
      <w:outlineLvl w:val="2"/>
    </w:pPr>
    <w:rPr>
      <w:rFonts w:ascii="PF BeauSans Pro" w:eastAsiaTheme="majorEastAsia" w:hAnsi="PF BeauSans Pro"/>
      <w:b/>
      <w:color w:val="1F4D78" w:themeColor="accent1" w:themeShade="7F"/>
    </w:rPr>
  </w:style>
  <w:style w:type="paragraph" w:styleId="4">
    <w:name w:val="heading 4"/>
    <w:basedOn w:val="a"/>
    <w:next w:val="a"/>
    <w:link w:val="40"/>
    <w:uiPriority w:val="9"/>
    <w:unhideWhenUsed/>
    <w:qFormat/>
    <w:rsid w:val="007C0BA7"/>
    <w:pPr>
      <w:keepNext/>
      <w:keepLines/>
      <w:spacing w:before="240"/>
      <w:outlineLvl w:val="3"/>
    </w:pPr>
    <w:rPr>
      <w:rFonts w:ascii="PF BeauSans Pro" w:eastAsia="Times New Roman" w:hAnsi="PF BeauSans Pro"/>
      <w:i/>
      <w:iCs/>
      <w:color w:val="2E74B5" w:themeColor="accent1" w:themeShade="B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4FA2"/>
    <w:pPr>
      <w:ind w:left="720"/>
      <w:contextualSpacing/>
    </w:pPr>
    <w:rPr>
      <w:szCs w:val="21"/>
    </w:rPr>
  </w:style>
  <w:style w:type="character" w:customStyle="1" w:styleId="apple-converted-space">
    <w:name w:val="apple-converted-space"/>
    <w:basedOn w:val="a0"/>
    <w:rsid w:val="00314FA2"/>
  </w:style>
  <w:style w:type="character" w:styleId="a4">
    <w:name w:val="Strong"/>
    <w:basedOn w:val="a0"/>
    <w:uiPriority w:val="22"/>
    <w:qFormat/>
    <w:rsid w:val="00314FA2"/>
    <w:rPr>
      <w:b/>
      <w:bCs/>
    </w:rPr>
  </w:style>
  <w:style w:type="paragraph" w:styleId="a5">
    <w:name w:val="footnote text"/>
    <w:basedOn w:val="a"/>
    <w:link w:val="a6"/>
    <w:uiPriority w:val="99"/>
    <w:unhideWhenUsed/>
    <w:rsid w:val="0045322A"/>
    <w:pPr>
      <w:widowControl/>
      <w:suppressAutoHyphens w:val="0"/>
    </w:pPr>
    <w:rPr>
      <w:rFonts w:ascii="Calibri" w:eastAsia="Calibri" w:hAnsi="Calibri"/>
      <w:kern w:val="0"/>
      <w:sz w:val="20"/>
      <w:szCs w:val="20"/>
      <w:lang w:eastAsia="en-US" w:bidi="ar-SA"/>
    </w:rPr>
  </w:style>
  <w:style w:type="character" w:customStyle="1" w:styleId="a6">
    <w:name w:val="Текст сноски Знак"/>
    <w:basedOn w:val="a0"/>
    <w:link w:val="a5"/>
    <w:uiPriority w:val="99"/>
    <w:rsid w:val="0045322A"/>
    <w:rPr>
      <w:rFonts w:ascii="Calibri" w:eastAsia="Calibri" w:hAnsi="Calibri" w:cs="Times New Roman"/>
      <w:sz w:val="20"/>
      <w:szCs w:val="20"/>
    </w:rPr>
  </w:style>
  <w:style w:type="character" w:styleId="a7">
    <w:name w:val="footnote reference"/>
    <w:basedOn w:val="a0"/>
    <w:uiPriority w:val="99"/>
    <w:semiHidden/>
    <w:unhideWhenUsed/>
    <w:rsid w:val="0045322A"/>
    <w:rPr>
      <w:vertAlign w:val="superscript"/>
    </w:rPr>
  </w:style>
  <w:style w:type="character" w:customStyle="1" w:styleId="11">
    <w:name w:val="Гиперссылка1"/>
    <w:basedOn w:val="a0"/>
    <w:uiPriority w:val="99"/>
    <w:unhideWhenUsed/>
    <w:rsid w:val="0045322A"/>
    <w:rPr>
      <w:color w:val="0000FF"/>
      <w:u w:val="single"/>
    </w:rPr>
  </w:style>
  <w:style w:type="paragraph" w:styleId="a8">
    <w:name w:val="Balloon Text"/>
    <w:basedOn w:val="a"/>
    <w:link w:val="a9"/>
    <w:uiPriority w:val="99"/>
    <w:semiHidden/>
    <w:unhideWhenUsed/>
    <w:rsid w:val="00E619D1"/>
    <w:rPr>
      <w:rFonts w:ascii="Segoe UI" w:hAnsi="Segoe UI"/>
      <w:sz w:val="18"/>
      <w:szCs w:val="16"/>
    </w:rPr>
  </w:style>
  <w:style w:type="character" w:customStyle="1" w:styleId="a9">
    <w:name w:val="Текст выноски Знак"/>
    <w:basedOn w:val="a0"/>
    <w:link w:val="a8"/>
    <w:uiPriority w:val="99"/>
    <w:semiHidden/>
    <w:rsid w:val="00E619D1"/>
    <w:rPr>
      <w:rFonts w:ascii="Segoe UI" w:eastAsia="SimSun" w:hAnsi="Segoe UI" w:cs="Mangal"/>
      <w:kern w:val="1"/>
      <w:sz w:val="18"/>
      <w:szCs w:val="16"/>
      <w:lang w:eastAsia="hi-IN" w:bidi="hi-IN"/>
    </w:rPr>
  </w:style>
  <w:style w:type="paragraph" w:styleId="aa">
    <w:name w:val="Title"/>
    <w:basedOn w:val="a"/>
    <w:next w:val="a"/>
    <w:link w:val="ab"/>
    <w:qFormat/>
    <w:rsid w:val="00E619D1"/>
    <w:pPr>
      <w:keepNext/>
      <w:keepLines/>
      <w:widowControl/>
      <w:suppressAutoHyphens w:val="0"/>
      <w:spacing w:line="276" w:lineRule="auto"/>
      <w:contextualSpacing/>
    </w:pPr>
    <w:rPr>
      <w:rFonts w:ascii="Trebuchet MS" w:eastAsia="Trebuchet MS" w:hAnsi="Trebuchet MS" w:cs="Trebuchet MS"/>
      <w:color w:val="000000"/>
      <w:kern w:val="0"/>
      <w:sz w:val="42"/>
      <w:szCs w:val="42"/>
      <w:lang w:eastAsia="ru-RU" w:bidi="ar-SA"/>
    </w:rPr>
  </w:style>
  <w:style w:type="character" w:customStyle="1" w:styleId="ab">
    <w:name w:val="Название Знак"/>
    <w:basedOn w:val="a0"/>
    <w:link w:val="aa"/>
    <w:rsid w:val="00E619D1"/>
    <w:rPr>
      <w:rFonts w:ascii="Trebuchet MS" w:eastAsia="Trebuchet MS" w:hAnsi="Trebuchet MS" w:cs="Trebuchet MS"/>
      <w:color w:val="000000"/>
      <w:sz w:val="42"/>
      <w:szCs w:val="42"/>
      <w:lang w:eastAsia="ru-RU"/>
    </w:rPr>
  </w:style>
  <w:style w:type="character" w:customStyle="1" w:styleId="10">
    <w:name w:val="Заголовок 1 Знак"/>
    <w:basedOn w:val="a0"/>
    <w:link w:val="1"/>
    <w:uiPriority w:val="9"/>
    <w:rsid w:val="007C0BA7"/>
    <w:rPr>
      <w:rFonts w:ascii="PF BeauSans Pro" w:eastAsiaTheme="majorEastAsia" w:hAnsi="PF BeauSans Pro" w:cs="Times New Roman"/>
      <w:color w:val="2E74B5" w:themeColor="accent1" w:themeShade="BF"/>
      <w:kern w:val="1"/>
      <w:sz w:val="36"/>
      <w:szCs w:val="29"/>
      <w:lang w:eastAsia="hi-IN" w:bidi="hi-IN"/>
    </w:rPr>
  </w:style>
  <w:style w:type="character" w:customStyle="1" w:styleId="20">
    <w:name w:val="Заголовок 2 Знак"/>
    <w:basedOn w:val="a0"/>
    <w:link w:val="2"/>
    <w:uiPriority w:val="9"/>
    <w:rsid w:val="00AB751A"/>
    <w:rPr>
      <w:rFonts w:asciiTheme="majorHAnsi" w:eastAsiaTheme="majorEastAsia" w:hAnsiTheme="majorHAnsi" w:cs="Mangal"/>
      <w:color w:val="2E74B5" w:themeColor="accent1" w:themeShade="BF"/>
      <w:kern w:val="1"/>
      <w:sz w:val="26"/>
      <w:szCs w:val="23"/>
      <w:lang w:eastAsia="hi-IN" w:bidi="hi-IN"/>
    </w:rPr>
  </w:style>
  <w:style w:type="character" w:customStyle="1" w:styleId="30">
    <w:name w:val="Заголовок 3 Знак"/>
    <w:basedOn w:val="a0"/>
    <w:link w:val="3"/>
    <w:uiPriority w:val="9"/>
    <w:rsid w:val="007C0BA7"/>
    <w:rPr>
      <w:rFonts w:ascii="PF BeauSans Pro" w:eastAsiaTheme="majorEastAsia" w:hAnsi="PF BeauSans Pro" w:cs="Times New Roman"/>
      <w:b/>
      <w:color w:val="1F4D78" w:themeColor="accent1" w:themeShade="7F"/>
      <w:kern w:val="1"/>
      <w:sz w:val="28"/>
      <w:szCs w:val="28"/>
      <w:lang w:eastAsia="hi-IN" w:bidi="hi-IN"/>
    </w:rPr>
  </w:style>
  <w:style w:type="character" w:customStyle="1" w:styleId="40">
    <w:name w:val="Заголовок 4 Знак"/>
    <w:basedOn w:val="a0"/>
    <w:link w:val="4"/>
    <w:uiPriority w:val="9"/>
    <w:rsid w:val="007C0BA7"/>
    <w:rPr>
      <w:rFonts w:ascii="PF BeauSans Pro" w:eastAsia="Times New Roman" w:hAnsi="PF BeauSans Pro" w:cs="Times New Roman"/>
      <w:i/>
      <w:iCs/>
      <w:color w:val="2E74B5" w:themeColor="accent1" w:themeShade="BF"/>
      <w:kern w:val="1"/>
      <w:sz w:val="28"/>
      <w:szCs w:val="28"/>
      <w:lang w:eastAsia="ru-RU" w:bidi="hi-IN"/>
    </w:rPr>
  </w:style>
  <w:style w:type="paragraph" w:styleId="ac">
    <w:name w:val="TOC Heading"/>
    <w:basedOn w:val="1"/>
    <w:next w:val="a"/>
    <w:uiPriority w:val="39"/>
    <w:unhideWhenUsed/>
    <w:qFormat/>
    <w:rsid w:val="00822789"/>
    <w:pPr>
      <w:widowControl/>
      <w:suppressAutoHyphens w:val="0"/>
      <w:spacing w:before="240" w:after="0" w:line="259" w:lineRule="auto"/>
      <w:ind w:left="0" w:right="0"/>
      <w:jc w:val="left"/>
      <w:outlineLvl w:val="9"/>
    </w:pPr>
    <w:rPr>
      <w:rFonts w:cstheme="majorBidi"/>
      <w:kern w:val="0"/>
      <w:sz w:val="32"/>
      <w:szCs w:val="32"/>
      <w:lang w:eastAsia="ru-RU" w:bidi="ar-SA"/>
    </w:rPr>
  </w:style>
  <w:style w:type="paragraph" w:styleId="12">
    <w:name w:val="toc 1"/>
    <w:basedOn w:val="a"/>
    <w:next w:val="a"/>
    <w:autoRedefine/>
    <w:uiPriority w:val="39"/>
    <w:unhideWhenUsed/>
    <w:rsid w:val="00822789"/>
    <w:pPr>
      <w:spacing w:after="100"/>
    </w:pPr>
    <w:rPr>
      <w:rFonts w:cs="Mangal"/>
      <w:szCs w:val="25"/>
    </w:rPr>
  </w:style>
  <w:style w:type="paragraph" w:styleId="31">
    <w:name w:val="toc 3"/>
    <w:basedOn w:val="a"/>
    <w:next w:val="a"/>
    <w:autoRedefine/>
    <w:uiPriority w:val="39"/>
    <w:unhideWhenUsed/>
    <w:rsid w:val="00822789"/>
    <w:pPr>
      <w:spacing w:after="100"/>
      <w:ind w:left="560"/>
    </w:pPr>
    <w:rPr>
      <w:rFonts w:cs="Mangal"/>
      <w:szCs w:val="25"/>
    </w:rPr>
  </w:style>
  <w:style w:type="character" w:styleId="ad">
    <w:name w:val="Hyperlink"/>
    <w:basedOn w:val="a0"/>
    <w:uiPriority w:val="99"/>
    <w:unhideWhenUsed/>
    <w:rsid w:val="00822789"/>
    <w:rPr>
      <w:color w:val="0563C1" w:themeColor="hyperlink"/>
      <w:u w:val="single"/>
    </w:rPr>
  </w:style>
  <w:style w:type="paragraph" w:styleId="ae">
    <w:name w:val="header"/>
    <w:basedOn w:val="a"/>
    <w:link w:val="af"/>
    <w:uiPriority w:val="99"/>
    <w:unhideWhenUsed/>
    <w:rsid w:val="00F727C8"/>
    <w:pPr>
      <w:tabs>
        <w:tab w:val="center" w:pos="4677"/>
        <w:tab w:val="right" w:pos="9355"/>
      </w:tabs>
    </w:pPr>
    <w:rPr>
      <w:rFonts w:cs="Mangal"/>
      <w:szCs w:val="25"/>
    </w:rPr>
  </w:style>
  <w:style w:type="character" w:customStyle="1" w:styleId="af">
    <w:name w:val="Верхний колонтитул Знак"/>
    <w:basedOn w:val="a0"/>
    <w:link w:val="ae"/>
    <w:uiPriority w:val="99"/>
    <w:rsid w:val="00F727C8"/>
    <w:rPr>
      <w:rFonts w:ascii="KievitPro-Regular" w:eastAsia="SimSun" w:hAnsi="KievitPro-Regular" w:cs="Mangal"/>
      <w:kern w:val="1"/>
      <w:sz w:val="28"/>
      <w:szCs w:val="25"/>
      <w:lang w:eastAsia="hi-IN" w:bidi="hi-IN"/>
    </w:rPr>
  </w:style>
  <w:style w:type="paragraph" w:styleId="af0">
    <w:name w:val="footer"/>
    <w:basedOn w:val="a"/>
    <w:link w:val="af1"/>
    <w:uiPriority w:val="99"/>
    <w:unhideWhenUsed/>
    <w:rsid w:val="00F727C8"/>
    <w:pPr>
      <w:tabs>
        <w:tab w:val="center" w:pos="4677"/>
        <w:tab w:val="right" w:pos="9355"/>
      </w:tabs>
    </w:pPr>
    <w:rPr>
      <w:rFonts w:cs="Mangal"/>
      <w:szCs w:val="25"/>
    </w:rPr>
  </w:style>
  <w:style w:type="character" w:customStyle="1" w:styleId="af1">
    <w:name w:val="Нижний колонтитул Знак"/>
    <w:basedOn w:val="a0"/>
    <w:link w:val="af0"/>
    <w:uiPriority w:val="99"/>
    <w:rsid w:val="00F727C8"/>
    <w:rPr>
      <w:rFonts w:ascii="KievitPro-Regular" w:eastAsia="SimSun" w:hAnsi="KievitPro-Regular" w:cs="Mangal"/>
      <w:kern w:val="1"/>
      <w:sz w:val="28"/>
      <w:szCs w:val="25"/>
      <w:lang w:eastAsia="hi-IN" w:bidi="hi-IN"/>
    </w:rPr>
  </w:style>
  <w:style w:type="paragraph" w:styleId="af2">
    <w:name w:val="No Spacing"/>
    <w:link w:val="af3"/>
    <w:uiPriority w:val="1"/>
    <w:qFormat/>
    <w:rsid w:val="00A5406B"/>
    <w:pPr>
      <w:spacing w:after="0" w:line="240" w:lineRule="auto"/>
    </w:pPr>
    <w:rPr>
      <w:rFonts w:eastAsiaTheme="minorEastAsia"/>
      <w:lang w:eastAsia="ru-RU"/>
    </w:rPr>
  </w:style>
  <w:style w:type="character" w:customStyle="1" w:styleId="af3">
    <w:name w:val="Без интервала Знак"/>
    <w:basedOn w:val="a0"/>
    <w:link w:val="af2"/>
    <w:uiPriority w:val="1"/>
    <w:rsid w:val="00A5406B"/>
    <w:rPr>
      <w:rFonts w:eastAsiaTheme="minorEastAsia"/>
      <w:lang w:eastAsia="ru-RU"/>
    </w:rPr>
  </w:style>
  <w:style w:type="paragraph" w:styleId="af4">
    <w:name w:val="Revision"/>
    <w:hidden/>
    <w:uiPriority w:val="99"/>
    <w:semiHidden/>
    <w:rsid w:val="00807DC2"/>
    <w:pPr>
      <w:spacing w:after="0" w:line="240" w:lineRule="auto"/>
    </w:pPr>
    <w:rPr>
      <w:rFonts w:ascii="KievitPro-Regular" w:eastAsia="SimSun" w:hAnsi="KievitPro-Regular" w:cs="Mangal"/>
      <w:kern w:val="1"/>
      <w:sz w:val="28"/>
      <w:szCs w:val="25"/>
      <w:lang w:eastAsia="hi-IN" w:bidi="hi-IN"/>
    </w:rPr>
  </w:style>
  <w:style w:type="character" w:styleId="af5">
    <w:name w:val="annotation reference"/>
    <w:basedOn w:val="a0"/>
    <w:uiPriority w:val="99"/>
    <w:semiHidden/>
    <w:unhideWhenUsed/>
    <w:rsid w:val="00FB2DB2"/>
    <w:rPr>
      <w:sz w:val="16"/>
      <w:szCs w:val="16"/>
    </w:rPr>
  </w:style>
  <w:style w:type="paragraph" w:styleId="af6">
    <w:name w:val="annotation text"/>
    <w:basedOn w:val="a"/>
    <w:link w:val="af7"/>
    <w:uiPriority w:val="99"/>
    <w:semiHidden/>
    <w:unhideWhenUsed/>
    <w:rsid w:val="00FB2DB2"/>
    <w:pPr>
      <w:spacing w:line="240" w:lineRule="auto"/>
    </w:pPr>
    <w:rPr>
      <w:rFonts w:cs="Mangal"/>
      <w:sz w:val="20"/>
      <w:szCs w:val="18"/>
    </w:rPr>
  </w:style>
  <w:style w:type="character" w:customStyle="1" w:styleId="af7">
    <w:name w:val="Текст примечания Знак"/>
    <w:basedOn w:val="a0"/>
    <w:link w:val="af6"/>
    <w:uiPriority w:val="99"/>
    <w:semiHidden/>
    <w:rsid w:val="00FB2DB2"/>
    <w:rPr>
      <w:rFonts w:ascii="KievitPro-Regular" w:eastAsia="SimSun" w:hAnsi="KievitPro-Regular" w:cs="Mangal"/>
      <w:kern w:val="1"/>
      <w:sz w:val="20"/>
      <w:szCs w:val="18"/>
      <w:lang w:eastAsia="hi-IN" w:bidi="hi-IN"/>
    </w:rPr>
  </w:style>
  <w:style w:type="paragraph" w:styleId="af8">
    <w:name w:val="annotation subject"/>
    <w:basedOn w:val="af6"/>
    <w:next w:val="af6"/>
    <w:link w:val="af9"/>
    <w:uiPriority w:val="99"/>
    <w:semiHidden/>
    <w:unhideWhenUsed/>
    <w:rsid w:val="00FB2DB2"/>
    <w:rPr>
      <w:b/>
      <w:bCs/>
    </w:rPr>
  </w:style>
  <w:style w:type="character" w:customStyle="1" w:styleId="af9">
    <w:name w:val="Тема примечания Знак"/>
    <w:basedOn w:val="af7"/>
    <w:link w:val="af8"/>
    <w:uiPriority w:val="99"/>
    <w:semiHidden/>
    <w:rsid w:val="00FB2DB2"/>
    <w:rPr>
      <w:rFonts w:ascii="KievitPro-Regular" w:eastAsia="SimSun" w:hAnsi="KievitPro-Regular" w:cs="Mangal"/>
      <w:b/>
      <w:bCs/>
      <w:kern w:val="1"/>
      <w:sz w:val="20"/>
      <w:szCs w:val="18"/>
      <w:lang w:eastAsia="hi-IN" w:bidi="hi-IN"/>
    </w:rPr>
  </w:style>
  <w:style w:type="table" w:styleId="afa">
    <w:name w:val="Table Grid"/>
    <w:basedOn w:val="a1"/>
    <w:uiPriority w:val="39"/>
    <w:rsid w:val="004C44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fa"/>
    <w:uiPriority w:val="39"/>
    <w:rsid w:val="00CE3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a"/>
    <w:uiPriority w:val="39"/>
    <w:rsid w:val="003E5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652132">
      <w:bodyDiv w:val="1"/>
      <w:marLeft w:val="0"/>
      <w:marRight w:val="0"/>
      <w:marTop w:val="0"/>
      <w:marBottom w:val="0"/>
      <w:divBdr>
        <w:top w:val="none" w:sz="0" w:space="0" w:color="auto"/>
        <w:left w:val="none" w:sz="0" w:space="0" w:color="auto"/>
        <w:bottom w:val="none" w:sz="0" w:space="0" w:color="auto"/>
        <w:right w:val="none" w:sz="0" w:space="0" w:color="auto"/>
      </w:divBdr>
      <w:divsChild>
        <w:div w:id="31879467">
          <w:marLeft w:val="0"/>
          <w:marRight w:val="0"/>
          <w:marTop w:val="0"/>
          <w:marBottom w:val="0"/>
          <w:divBdr>
            <w:top w:val="none" w:sz="0" w:space="0" w:color="auto"/>
            <w:left w:val="none" w:sz="0" w:space="0" w:color="auto"/>
            <w:bottom w:val="none" w:sz="0" w:space="0" w:color="auto"/>
            <w:right w:val="none" w:sz="0" w:space="0" w:color="auto"/>
          </w:divBdr>
          <w:divsChild>
            <w:div w:id="101942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251710">
      <w:bodyDiv w:val="1"/>
      <w:marLeft w:val="0"/>
      <w:marRight w:val="0"/>
      <w:marTop w:val="0"/>
      <w:marBottom w:val="0"/>
      <w:divBdr>
        <w:top w:val="none" w:sz="0" w:space="0" w:color="auto"/>
        <w:left w:val="none" w:sz="0" w:space="0" w:color="auto"/>
        <w:bottom w:val="none" w:sz="0" w:space="0" w:color="auto"/>
        <w:right w:val="none" w:sz="0" w:space="0" w:color="auto"/>
      </w:divBdr>
    </w:div>
    <w:div w:id="1453284091">
      <w:bodyDiv w:val="1"/>
      <w:marLeft w:val="0"/>
      <w:marRight w:val="0"/>
      <w:marTop w:val="0"/>
      <w:marBottom w:val="0"/>
      <w:divBdr>
        <w:top w:val="none" w:sz="0" w:space="0" w:color="auto"/>
        <w:left w:val="none" w:sz="0" w:space="0" w:color="auto"/>
        <w:bottom w:val="none" w:sz="0" w:space="0" w:color="auto"/>
        <w:right w:val="none" w:sz="0" w:space="0" w:color="auto"/>
      </w:divBdr>
    </w:div>
    <w:div w:id="1570269374">
      <w:bodyDiv w:val="1"/>
      <w:marLeft w:val="0"/>
      <w:marRight w:val="0"/>
      <w:marTop w:val="0"/>
      <w:marBottom w:val="0"/>
      <w:divBdr>
        <w:top w:val="none" w:sz="0" w:space="0" w:color="auto"/>
        <w:left w:val="none" w:sz="0" w:space="0" w:color="auto"/>
        <w:bottom w:val="none" w:sz="0" w:space="0" w:color="auto"/>
        <w:right w:val="none" w:sz="0" w:space="0" w:color="auto"/>
      </w:divBdr>
    </w:div>
    <w:div w:id="1806118584">
      <w:bodyDiv w:val="1"/>
      <w:marLeft w:val="0"/>
      <w:marRight w:val="0"/>
      <w:marTop w:val="0"/>
      <w:marBottom w:val="0"/>
      <w:divBdr>
        <w:top w:val="none" w:sz="0" w:space="0" w:color="auto"/>
        <w:left w:val="none" w:sz="0" w:space="0" w:color="auto"/>
        <w:bottom w:val="none" w:sz="0" w:space="0" w:color="auto"/>
        <w:right w:val="none" w:sz="0" w:space="0" w:color="auto"/>
      </w:divBdr>
      <w:divsChild>
        <w:div w:id="812259279">
          <w:marLeft w:val="0"/>
          <w:marRight w:val="0"/>
          <w:marTop w:val="0"/>
          <w:marBottom w:val="0"/>
          <w:divBdr>
            <w:top w:val="none" w:sz="0" w:space="0" w:color="auto"/>
            <w:left w:val="none" w:sz="0" w:space="0" w:color="auto"/>
            <w:bottom w:val="none" w:sz="0" w:space="0" w:color="auto"/>
            <w:right w:val="none" w:sz="0" w:space="0" w:color="auto"/>
          </w:divBdr>
          <w:divsChild>
            <w:div w:id="1280186791">
              <w:marLeft w:val="0"/>
              <w:marRight w:val="0"/>
              <w:marTop w:val="0"/>
              <w:marBottom w:val="0"/>
              <w:divBdr>
                <w:top w:val="none" w:sz="0" w:space="0" w:color="auto"/>
                <w:left w:val="none" w:sz="0" w:space="0" w:color="auto"/>
                <w:bottom w:val="none" w:sz="0" w:space="0" w:color="auto"/>
                <w:right w:val="none" w:sz="0" w:space="0" w:color="auto"/>
              </w:divBdr>
              <w:divsChild>
                <w:div w:id="445782280">
                  <w:marLeft w:val="0"/>
                  <w:marRight w:val="0"/>
                  <w:marTop w:val="0"/>
                  <w:marBottom w:val="0"/>
                  <w:divBdr>
                    <w:top w:val="none" w:sz="0" w:space="0" w:color="auto"/>
                    <w:left w:val="none" w:sz="0" w:space="0" w:color="auto"/>
                    <w:bottom w:val="none" w:sz="0" w:space="0" w:color="auto"/>
                    <w:right w:val="none" w:sz="0" w:space="0" w:color="auto"/>
                  </w:divBdr>
                  <w:divsChild>
                    <w:div w:id="1735590105">
                      <w:marLeft w:val="0"/>
                      <w:marRight w:val="0"/>
                      <w:marTop w:val="0"/>
                      <w:marBottom w:val="0"/>
                      <w:divBdr>
                        <w:top w:val="none" w:sz="0" w:space="0" w:color="auto"/>
                        <w:left w:val="none" w:sz="0" w:space="0" w:color="auto"/>
                        <w:bottom w:val="none" w:sz="0" w:space="0" w:color="auto"/>
                        <w:right w:val="none" w:sz="0" w:space="0" w:color="auto"/>
                      </w:divBdr>
                      <w:divsChild>
                        <w:div w:id="587738598">
                          <w:marLeft w:val="0"/>
                          <w:marRight w:val="0"/>
                          <w:marTop w:val="0"/>
                          <w:marBottom w:val="0"/>
                          <w:divBdr>
                            <w:top w:val="none" w:sz="0" w:space="0" w:color="auto"/>
                            <w:left w:val="none" w:sz="0" w:space="0" w:color="auto"/>
                            <w:bottom w:val="none" w:sz="0" w:space="0" w:color="auto"/>
                            <w:right w:val="none" w:sz="0" w:space="0" w:color="auto"/>
                          </w:divBdr>
                          <w:divsChild>
                            <w:div w:id="1481077522">
                              <w:marLeft w:val="0"/>
                              <w:marRight w:val="0"/>
                              <w:marTop w:val="0"/>
                              <w:marBottom w:val="0"/>
                              <w:divBdr>
                                <w:top w:val="none" w:sz="0" w:space="0" w:color="auto"/>
                                <w:left w:val="none" w:sz="0" w:space="0" w:color="auto"/>
                                <w:bottom w:val="none" w:sz="0" w:space="0" w:color="auto"/>
                                <w:right w:val="none" w:sz="0" w:space="0" w:color="auto"/>
                              </w:divBdr>
                              <w:divsChild>
                                <w:div w:id="721513825">
                                  <w:marLeft w:val="0"/>
                                  <w:marRight w:val="0"/>
                                  <w:marTop w:val="0"/>
                                  <w:marBottom w:val="0"/>
                                  <w:divBdr>
                                    <w:top w:val="none" w:sz="0" w:space="0" w:color="auto"/>
                                    <w:left w:val="none" w:sz="0" w:space="0" w:color="auto"/>
                                    <w:bottom w:val="none" w:sz="0" w:space="0" w:color="auto"/>
                                    <w:right w:val="none" w:sz="0" w:space="0" w:color="auto"/>
                                  </w:divBdr>
                                  <w:divsChild>
                                    <w:div w:id="1158692562">
                                      <w:marLeft w:val="0"/>
                                      <w:marRight w:val="0"/>
                                      <w:marTop w:val="0"/>
                                      <w:marBottom w:val="0"/>
                                      <w:divBdr>
                                        <w:top w:val="none" w:sz="0" w:space="0" w:color="auto"/>
                                        <w:left w:val="none" w:sz="0" w:space="0" w:color="auto"/>
                                        <w:bottom w:val="none" w:sz="0" w:space="0" w:color="auto"/>
                                        <w:right w:val="none" w:sz="0" w:space="0" w:color="auto"/>
                                      </w:divBdr>
                                      <w:divsChild>
                                        <w:div w:id="1115902183">
                                          <w:marLeft w:val="0"/>
                                          <w:marRight w:val="0"/>
                                          <w:marTop w:val="0"/>
                                          <w:marBottom w:val="0"/>
                                          <w:divBdr>
                                            <w:top w:val="none" w:sz="0" w:space="0" w:color="auto"/>
                                            <w:left w:val="none" w:sz="0" w:space="0" w:color="auto"/>
                                            <w:bottom w:val="none" w:sz="0" w:space="0" w:color="auto"/>
                                            <w:right w:val="none" w:sz="0" w:space="0" w:color="auto"/>
                                          </w:divBdr>
                                          <w:divsChild>
                                            <w:div w:id="1747531838">
                                              <w:marLeft w:val="0"/>
                                              <w:marRight w:val="0"/>
                                              <w:marTop w:val="0"/>
                                              <w:marBottom w:val="0"/>
                                              <w:divBdr>
                                                <w:top w:val="none" w:sz="0" w:space="0" w:color="auto"/>
                                                <w:left w:val="none" w:sz="0" w:space="0" w:color="auto"/>
                                                <w:bottom w:val="none" w:sz="0" w:space="0" w:color="auto"/>
                                                <w:right w:val="none" w:sz="0" w:space="0" w:color="auto"/>
                                              </w:divBdr>
                                              <w:divsChild>
                                                <w:div w:id="1045836252">
                                                  <w:marLeft w:val="0"/>
                                                  <w:marRight w:val="0"/>
                                                  <w:marTop w:val="0"/>
                                                  <w:marBottom w:val="0"/>
                                                  <w:divBdr>
                                                    <w:top w:val="none" w:sz="0" w:space="0" w:color="auto"/>
                                                    <w:left w:val="none" w:sz="0" w:space="0" w:color="auto"/>
                                                    <w:bottom w:val="none" w:sz="0" w:space="0" w:color="auto"/>
                                                    <w:right w:val="none" w:sz="0" w:space="0" w:color="auto"/>
                                                  </w:divBdr>
                                                  <w:divsChild>
                                                    <w:div w:id="672609218">
                                                      <w:marLeft w:val="0"/>
                                                      <w:marRight w:val="0"/>
                                                      <w:marTop w:val="0"/>
                                                      <w:marBottom w:val="0"/>
                                                      <w:divBdr>
                                                        <w:top w:val="none" w:sz="0" w:space="0" w:color="auto"/>
                                                        <w:left w:val="none" w:sz="0" w:space="0" w:color="auto"/>
                                                        <w:bottom w:val="none" w:sz="0" w:space="0" w:color="auto"/>
                                                        <w:right w:val="none" w:sz="0" w:space="0" w:color="auto"/>
                                                      </w:divBdr>
                                                      <w:divsChild>
                                                        <w:div w:id="65564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5777928">
      <w:bodyDiv w:val="1"/>
      <w:marLeft w:val="0"/>
      <w:marRight w:val="0"/>
      <w:marTop w:val="0"/>
      <w:marBottom w:val="0"/>
      <w:divBdr>
        <w:top w:val="none" w:sz="0" w:space="0" w:color="auto"/>
        <w:left w:val="none" w:sz="0" w:space="0" w:color="auto"/>
        <w:bottom w:val="none" w:sz="0" w:space="0" w:color="auto"/>
        <w:right w:val="none" w:sz="0" w:space="0" w:color="auto"/>
      </w:divBdr>
    </w:div>
    <w:div w:id="2115637175">
      <w:bodyDiv w:val="1"/>
      <w:marLeft w:val="0"/>
      <w:marRight w:val="0"/>
      <w:marTop w:val="0"/>
      <w:marBottom w:val="0"/>
      <w:divBdr>
        <w:top w:val="none" w:sz="0" w:space="0" w:color="auto"/>
        <w:left w:val="none" w:sz="0" w:space="0" w:color="auto"/>
        <w:bottom w:val="none" w:sz="0" w:space="0" w:color="auto"/>
        <w:right w:val="none" w:sz="0" w:space="0" w:color="auto"/>
      </w:divBdr>
      <w:divsChild>
        <w:div w:id="957563875">
          <w:marLeft w:val="0"/>
          <w:marRight w:val="0"/>
          <w:marTop w:val="0"/>
          <w:marBottom w:val="0"/>
          <w:divBdr>
            <w:top w:val="none" w:sz="0" w:space="0" w:color="auto"/>
            <w:left w:val="none" w:sz="0" w:space="0" w:color="auto"/>
            <w:bottom w:val="none" w:sz="0" w:space="0" w:color="auto"/>
            <w:right w:val="none" w:sz="0" w:space="0" w:color="auto"/>
          </w:divBdr>
          <w:divsChild>
            <w:div w:id="1928540638">
              <w:marLeft w:val="0"/>
              <w:marRight w:val="0"/>
              <w:marTop w:val="0"/>
              <w:marBottom w:val="0"/>
              <w:divBdr>
                <w:top w:val="none" w:sz="0" w:space="0" w:color="auto"/>
                <w:left w:val="none" w:sz="0" w:space="0" w:color="auto"/>
                <w:bottom w:val="none" w:sz="0" w:space="0" w:color="auto"/>
                <w:right w:val="none" w:sz="0" w:space="0" w:color="auto"/>
              </w:divBdr>
              <w:divsChild>
                <w:div w:id="1176581293">
                  <w:marLeft w:val="0"/>
                  <w:marRight w:val="0"/>
                  <w:marTop w:val="0"/>
                  <w:marBottom w:val="0"/>
                  <w:divBdr>
                    <w:top w:val="none" w:sz="0" w:space="0" w:color="auto"/>
                    <w:left w:val="none" w:sz="0" w:space="0" w:color="auto"/>
                    <w:bottom w:val="none" w:sz="0" w:space="0" w:color="auto"/>
                    <w:right w:val="none" w:sz="0" w:space="0" w:color="auto"/>
                  </w:divBdr>
                  <w:divsChild>
                    <w:div w:id="1476334238">
                      <w:marLeft w:val="0"/>
                      <w:marRight w:val="0"/>
                      <w:marTop w:val="0"/>
                      <w:marBottom w:val="0"/>
                      <w:divBdr>
                        <w:top w:val="none" w:sz="0" w:space="0" w:color="auto"/>
                        <w:left w:val="none" w:sz="0" w:space="0" w:color="auto"/>
                        <w:bottom w:val="none" w:sz="0" w:space="0" w:color="auto"/>
                        <w:right w:val="none" w:sz="0" w:space="0" w:color="auto"/>
                      </w:divBdr>
                      <w:divsChild>
                        <w:div w:id="1183477973">
                          <w:marLeft w:val="0"/>
                          <w:marRight w:val="0"/>
                          <w:marTop w:val="0"/>
                          <w:marBottom w:val="0"/>
                          <w:divBdr>
                            <w:top w:val="none" w:sz="0" w:space="0" w:color="auto"/>
                            <w:left w:val="none" w:sz="0" w:space="0" w:color="auto"/>
                            <w:bottom w:val="none" w:sz="0" w:space="0" w:color="auto"/>
                            <w:right w:val="none" w:sz="0" w:space="0" w:color="auto"/>
                          </w:divBdr>
                          <w:divsChild>
                            <w:div w:id="1170364210">
                              <w:marLeft w:val="0"/>
                              <w:marRight w:val="0"/>
                              <w:marTop w:val="0"/>
                              <w:marBottom w:val="0"/>
                              <w:divBdr>
                                <w:top w:val="none" w:sz="0" w:space="0" w:color="auto"/>
                                <w:left w:val="none" w:sz="0" w:space="0" w:color="auto"/>
                                <w:bottom w:val="none" w:sz="0" w:space="0" w:color="auto"/>
                                <w:right w:val="none" w:sz="0" w:space="0" w:color="auto"/>
                              </w:divBdr>
                              <w:divsChild>
                                <w:div w:id="712660403">
                                  <w:marLeft w:val="0"/>
                                  <w:marRight w:val="0"/>
                                  <w:marTop w:val="0"/>
                                  <w:marBottom w:val="0"/>
                                  <w:divBdr>
                                    <w:top w:val="none" w:sz="0" w:space="0" w:color="auto"/>
                                    <w:left w:val="none" w:sz="0" w:space="0" w:color="auto"/>
                                    <w:bottom w:val="none" w:sz="0" w:space="0" w:color="auto"/>
                                    <w:right w:val="none" w:sz="0" w:space="0" w:color="auto"/>
                                  </w:divBdr>
                                  <w:divsChild>
                                    <w:div w:id="1106121050">
                                      <w:marLeft w:val="0"/>
                                      <w:marRight w:val="0"/>
                                      <w:marTop w:val="0"/>
                                      <w:marBottom w:val="0"/>
                                      <w:divBdr>
                                        <w:top w:val="none" w:sz="0" w:space="0" w:color="auto"/>
                                        <w:left w:val="none" w:sz="0" w:space="0" w:color="auto"/>
                                        <w:bottom w:val="none" w:sz="0" w:space="0" w:color="auto"/>
                                        <w:right w:val="none" w:sz="0" w:space="0" w:color="auto"/>
                                      </w:divBdr>
                                      <w:divsChild>
                                        <w:div w:id="1772624165">
                                          <w:marLeft w:val="0"/>
                                          <w:marRight w:val="0"/>
                                          <w:marTop w:val="0"/>
                                          <w:marBottom w:val="0"/>
                                          <w:divBdr>
                                            <w:top w:val="none" w:sz="0" w:space="0" w:color="auto"/>
                                            <w:left w:val="none" w:sz="0" w:space="0" w:color="auto"/>
                                            <w:bottom w:val="none" w:sz="0" w:space="0" w:color="auto"/>
                                            <w:right w:val="none" w:sz="0" w:space="0" w:color="auto"/>
                                          </w:divBdr>
                                          <w:divsChild>
                                            <w:div w:id="1333795007">
                                              <w:marLeft w:val="0"/>
                                              <w:marRight w:val="0"/>
                                              <w:marTop w:val="0"/>
                                              <w:marBottom w:val="0"/>
                                              <w:divBdr>
                                                <w:top w:val="none" w:sz="0" w:space="0" w:color="auto"/>
                                                <w:left w:val="none" w:sz="0" w:space="0" w:color="auto"/>
                                                <w:bottom w:val="none" w:sz="0" w:space="0" w:color="auto"/>
                                                <w:right w:val="none" w:sz="0" w:space="0" w:color="auto"/>
                                              </w:divBdr>
                                              <w:divsChild>
                                                <w:div w:id="1873762752">
                                                  <w:marLeft w:val="0"/>
                                                  <w:marRight w:val="0"/>
                                                  <w:marTop w:val="0"/>
                                                  <w:marBottom w:val="0"/>
                                                  <w:divBdr>
                                                    <w:top w:val="none" w:sz="0" w:space="0" w:color="auto"/>
                                                    <w:left w:val="none" w:sz="0" w:space="0" w:color="auto"/>
                                                    <w:bottom w:val="none" w:sz="0" w:space="0" w:color="auto"/>
                                                    <w:right w:val="none" w:sz="0" w:space="0" w:color="auto"/>
                                                  </w:divBdr>
                                                  <w:divsChild>
                                                    <w:div w:id="1047487304">
                                                      <w:marLeft w:val="0"/>
                                                      <w:marRight w:val="0"/>
                                                      <w:marTop w:val="0"/>
                                                      <w:marBottom w:val="0"/>
                                                      <w:divBdr>
                                                        <w:top w:val="none" w:sz="0" w:space="0" w:color="auto"/>
                                                        <w:left w:val="none" w:sz="0" w:space="0" w:color="auto"/>
                                                        <w:bottom w:val="none" w:sz="0" w:space="0" w:color="auto"/>
                                                        <w:right w:val="none" w:sz="0" w:space="0" w:color="auto"/>
                                                      </w:divBdr>
                                                      <w:divsChild>
                                                        <w:div w:id="27344313">
                                                          <w:marLeft w:val="0"/>
                                                          <w:marRight w:val="0"/>
                                                          <w:marTop w:val="0"/>
                                                          <w:marBottom w:val="0"/>
                                                          <w:divBdr>
                                                            <w:top w:val="none" w:sz="0" w:space="0" w:color="auto"/>
                                                            <w:left w:val="none" w:sz="0" w:space="0" w:color="auto"/>
                                                            <w:bottom w:val="none" w:sz="0" w:space="0" w:color="auto"/>
                                                            <w:right w:val="none" w:sz="0" w:space="0" w:color="auto"/>
                                                          </w:divBdr>
                                                        </w:div>
                                                        <w:div w:id="150492245">
                                                          <w:marLeft w:val="0"/>
                                                          <w:marRight w:val="0"/>
                                                          <w:marTop w:val="0"/>
                                                          <w:marBottom w:val="0"/>
                                                          <w:divBdr>
                                                            <w:top w:val="none" w:sz="0" w:space="0" w:color="auto"/>
                                                            <w:left w:val="none" w:sz="0" w:space="0" w:color="auto"/>
                                                            <w:bottom w:val="none" w:sz="0" w:space="0" w:color="auto"/>
                                                            <w:right w:val="none" w:sz="0" w:space="0" w:color="auto"/>
                                                          </w:divBdr>
                                                        </w:div>
                                                        <w:div w:id="249193420">
                                                          <w:marLeft w:val="0"/>
                                                          <w:marRight w:val="0"/>
                                                          <w:marTop w:val="0"/>
                                                          <w:marBottom w:val="0"/>
                                                          <w:divBdr>
                                                            <w:top w:val="none" w:sz="0" w:space="0" w:color="auto"/>
                                                            <w:left w:val="none" w:sz="0" w:space="0" w:color="auto"/>
                                                            <w:bottom w:val="none" w:sz="0" w:space="0" w:color="auto"/>
                                                            <w:right w:val="none" w:sz="0" w:space="0" w:color="auto"/>
                                                          </w:divBdr>
                                                        </w:div>
                                                        <w:div w:id="950667281">
                                                          <w:marLeft w:val="0"/>
                                                          <w:marRight w:val="0"/>
                                                          <w:marTop w:val="0"/>
                                                          <w:marBottom w:val="0"/>
                                                          <w:divBdr>
                                                            <w:top w:val="none" w:sz="0" w:space="0" w:color="auto"/>
                                                            <w:left w:val="none" w:sz="0" w:space="0" w:color="auto"/>
                                                            <w:bottom w:val="none" w:sz="0" w:space="0" w:color="auto"/>
                                                            <w:right w:val="none" w:sz="0" w:space="0" w:color="auto"/>
                                                          </w:divBdr>
                                                        </w:div>
                                                        <w:div w:id="1584292117">
                                                          <w:marLeft w:val="0"/>
                                                          <w:marRight w:val="0"/>
                                                          <w:marTop w:val="0"/>
                                                          <w:marBottom w:val="0"/>
                                                          <w:divBdr>
                                                            <w:top w:val="none" w:sz="0" w:space="0" w:color="auto"/>
                                                            <w:left w:val="none" w:sz="0" w:space="0" w:color="auto"/>
                                                            <w:bottom w:val="none" w:sz="0" w:space="0" w:color="auto"/>
                                                            <w:right w:val="none" w:sz="0" w:space="0" w:color="auto"/>
                                                          </w:divBdr>
                                                        </w:div>
                                                        <w:div w:id="1708675399">
                                                          <w:marLeft w:val="0"/>
                                                          <w:marRight w:val="0"/>
                                                          <w:marTop w:val="0"/>
                                                          <w:marBottom w:val="0"/>
                                                          <w:divBdr>
                                                            <w:top w:val="none" w:sz="0" w:space="0" w:color="auto"/>
                                                            <w:left w:val="none" w:sz="0" w:space="0" w:color="auto"/>
                                                            <w:bottom w:val="none" w:sz="0" w:space="0" w:color="auto"/>
                                                            <w:right w:val="none" w:sz="0" w:space="0" w:color="auto"/>
                                                          </w:divBdr>
                                                        </w:div>
                                                        <w:div w:id="194912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648E3-9EC9-4D2B-9B26-2DCB396EB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9</Pages>
  <Words>1882</Words>
  <Characters>10729</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ПРОГРАММА
ПОЛИТИЧЕСКОЙ ПАРТИИ
«ГРАЖДАНСКАЯ ПЛАТФОРМА»</vt:lpstr>
    </vt:vector>
  </TitlesOfParts>
  <Company/>
  <LinksUpToDate>false</LinksUpToDate>
  <CharactersWithSpaces>12586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ПРОГРАММА
ПОЛИТИЧЕСКОЙ ПАРТИИ
«ГРАЖДАНСКАЯ ПЛАТФОРМА»</dc:title>
  <dc:subject>Проект</dc:subject>
  <dc:creator>Юлия</dc:creator>
  <cp:keywords/>
  <dc:description/>
  <cp:lastModifiedBy>Комп-2</cp:lastModifiedBy>
  <cp:revision>138</cp:revision>
  <cp:lastPrinted>2016-06-24T07:26:00Z</cp:lastPrinted>
  <dcterms:created xsi:type="dcterms:W3CDTF">2016-06-21T07:50:00Z</dcterms:created>
  <dcterms:modified xsi:type="dcterms:W3CDTF">2016-07-01T16:07:00Z</dcterms:modified>
</cp:coreProperties>
</file>